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73D475" w14:textId="6134A78C" w:rsidR="00031D74" w:rsidRPr="0045690F" w:rsidRDefault="00031D74" w:rsidP="006F6F82">
      <w:pPr>
        <w:spacing w:line="276" w:lineRule="auto"/>
        <w:jc w:val="center"/>
        <w:rPr>
          <w:b/>
          <w:sz w:val="22"/>
          <w:szCs w:val="22"/>
        </w:rPr>
      </w:pPr>
      <w:r w:rsidRPr="0045690F">
        <w:rPr>
          <w:b/>
          <w:sz w:val="22"/>
          <w:szCs w:val="22"/>
        </w:rPr>
        <w:t>Д О Г О В О Р №</w:t>
      </w:r>
      <w:r w:rsidR="00F44DFD" w:rsidRPr="0045690F">
        <w:rPr>
          <w:b/>
          <w:sz w:val="22"/>
          <w:szCs w:val="22"/>
        </w:rPr>
        <w:t xml:space="preserve"> </w:t>
      </w:r>
    </w:p>
    <w:p w14:paraId="4DAA7627" w14:textId="24C4935B" w:rsidR="00031D74" w:rsidRPr="0045690F" w:rsidRDefault="00031D74" w:rsidP="006F6F82">
      <w:pPr>
        <w:spacing w:line="276" w:lineRule="auto"/>
        <w:jc w:val="center"/>
        <w:rPr>
          <w:b/>
          <w:sz w:val="22"/>
          <w:szCs w:val="22"/>
        </w:rPr>
      </w:pPr>
      <w:r w:rsidRPr="0045690F">
        <w:rPr>
          <w:b/>
          <w:sz w:val="22"/>
          <w:szCs w:val="22"/>
        </w:rPr>
        <w:t>на оказание услуг по поверк</w:t>
      </w:r>
      <w:r w:rsidR="00655E4C">
        <w:rPr>
          <w:b/>
          <w:sz w:val="22"/>
          <w:szCs w:val="22"/>
        </w:rPr>
        <w:t>е</w:t>
      </w:r>
      <w:r w:rsidRPr="0045690F">
        <w:rPr>
          <w:b/>
          <w:sz w:val="22"/>
          <w:szCs w:val="22"/>
        </w:rPr>
        <w:t xml:space="preserve"> средств измерений</w:t>
      </w:r>
    </w:p>
    <w:p w14:paraId="1F83945B" w14:textId="77777777" w:rsidR="00031D74" w:rsidRPr="0045690F" w:rsidRDefault="00031D74" w:rsidP="006F6F82">
      <w:pPr>
        <w:spacing w:line="276" w:lineRule="auto"/>
        <w:jc w:val="center"/>
        <w:rPr>
          <w:sz w:val="22"/>
          <w:szCs w:val="22"/>
        </w:rPr>
      </w:pPr>
    </w:p>
    <w:p w14:paraId="15DF26E7" w14:textId="6559519E" w:rsidR="00031D74" w:rsidRPr="0045690F" w:rsidRDefault="009E196C" w:rsidP="006F6F82">
      <w:pPr>
        <w:spacing w:line="276" w:lineRule="auto"/>
        <w:ind w:right="-284"/>
        <w:rPr>
          <w:b/>
          <w:sz w:val="22"/>
          <w:szCs w:val="22"/>
        </w:rPr>
      </w:pPr>
      <w:r w:rsidRPr="0045690F">
        <w:rPr>
          <w:b/>
          <w:sz w:val="22"/>
          <w:szCs w:val="22"/>
        </w:rPr>
        <w:t xml:space="preserve">г. </w:t>
      </w:r>
      <w:r w:rsidR="00F641AF">
        <w:rPr>
          <w:b/>
          <w:sz w:val="22"/>
          <w:szCs w:val="22"/>
        </w:rPr>
        <w:t>Химки</w:t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="00031D74" w:rsidRPr="0045690F">
        <w:rPr>
          <w:b/>
          <w:sz w:val="22"/>
          <w:szCs w:val="22"/>
        </w:rPr>
        <w:t>«</w:t>
      </w:r>
      <w:r w:rsidR="00A7043B" w:rsidRPr="0045690F">
        <w:rPr>
          <w:b/>
          <w:sz w:val="22"/>
          <w:szCs w:val="22"/>
        </w:rPr>
        <w:t xml:space="preserve"> </w:t>
      </w:r>
      <w:r w:rsidR="005006EA">
        <w:rPr>
          <w:b/>
          <w:sz w:val="22"/>
          <w:szCs w:val="22"/>
        </w:rPr>
        <w:t xml:space="preserve">  </w:t>
      </w:r>
      <w:r w:rsidR="00A7043B" w:rsidRPr="0045690F">
        <w:rPr>
          <w:b/>
          <w:sz w:val="22"/>
          <w:szCs w:val="22"/>
        </w:rPr>
        <w:t xml:space="preserve"> </w:t>
      </w:r>
      <w:r w:rsidR="00031D74" w:rsidRPr="0045690F">
        <w:rPr>
          <w:b/>
          <w:sz w:val="22"/>
          <w:szCs w:val="22"/>
        </w:rPr>
        <w:t xml:space="preserve">» </w:t>
      </w:r>
      <w:r w:rsidR="005006EA">
        <w:rPr>
          <w:b/>
          <w:sz w:val="22"/>
          <w:szCs w:val="22"/>
        </w:rPr>
        <w:t xml:space="preserve">               </w:t>
      </w:r>
      <w:r w:rsidR="00A7043B" w:rsidRPr="0045690F">
        <w:rPr>
          <w:b/>
          <w:sz w:val="22"/>
          <w:szCs w:val="22"/>
        </w:rPr>
        <w:t xml:space="preserve"> </w:t>
      </w:r>
      <w:r w:rsidR="00031D74" w:rsidRPr="0045690F">
        <w:rPr>
          <w:b/>
          <w:sz w:val="22"/>
          <w:szCs w:val="22"/>
        </w:rPr>
        <w:t>20</w:t>
      </w:r>
      <w:r w:rsidR="003C0329" w:rsidRPr="0045690F">
        <w:rPr>
          <w:b/>
          <w:sz w:val="22"/>
          <w:szCs w:val="22"/>
        </w:rPr>
        <w:t>2</w:t>
      </w:r>
      <w:r w:rsidR="00C9584F">
        <w:rPr>
          <w:b/>
          <w:sz w:val="22"/>
          <w:szCs w:val="22"/>
        </w:rPr>
        <w:t>5</w:t>
      </w:r>
      <w:r w:rsidR="00031D74" w:rsidRPr="0045690F">
        <w:rPr>
          <w:b/>
          <w:sz w:val="22"/>
          <w:szCs w:val="22"/>
        </w:rPr>
        <w:t xml:space="preserve"> г.</w:t>
      </w:r>
    </w:p>
    <w:p w14:paraId="2CE4161B" w14:textId="77777777" w:rsidR="00031D74" w:rsidRPr="0045690F" w:rsidRDefault="00031D74" w:rsidP="006F6F82">
      <w:pPr>
        <w:spacing w:line="276" w:lineRule="auto"/>
        <w:jc w:val="both"/>
        <w:rPr>
          <w:sz w:val="22"/>
          <w:szCs w:val="22"/>
        </w:rPr>
      </w:pPr>
    </w:p>
    <w:p w14:paraId="4530C766" w14:textId="78FA6F62" w:rsidR="00886BD1" w:rsidRPr="0045690F" w:rsidRDefault="00D00D50" w:rsidP="006F6F82">
      <w:pPr>
        <w:spacing w:line="276" w:lineRule="auto"/>
        <w:jc w:val="both"/>
        <w:rPr>
          <w:sz w:val="22"/>
          <w:szCs w:val="22"/>
        </w:rPr>
      </w:pPr>
      <w:r w:rsidRPr="0045690F">
        <w:rPr>
          <w:b/>
          <w:sz w:val="22"/>
          <w:szCs w:val="22"/>
        </w:rPr>
        <w:t>Общество с ограниченной ответственностью</w:t>
      </w:r>
      <w:r w:rsidR="00D6459E" w:rsidRPr="0045690F">
        <w:rPr>
          <w:b/>
          <w:sz w:val="22"/>
          <w:szCs w:val="22"/>
        </w:rPr>
        <w:t xml:space="preserve"> </w:t>
      </w:r>
      <w:r w:rsidR="00A62610" w:rsidRPr="0045690F">
        <w:rPr>
          <w:b/>
          <w:sz w:val="22"/>
          <w:szCs w:val="22"/>
        </w:rPr>
        <w:t>«</w:t>
      </w:r>
      <w:r w:rsidR="000010BC" w:rsidRPr="0045690F">
        <w:rPr>
          <w:b/>
          <w:sz w:val="22"/>
          <w:szCs w:val="22"/>
        </w:rPr>
        <w:t>КИПА</w:t>
      </w:r>
      <w:r w:rsidR="00655E4C">
        <w:rPr>
          <w:b/>
          <w:sz w:val="22"/>
          <w:szCs w:val="22"/>
        </w:rPr>
        <w:t>ГАЗКОМПОНЕНТС</w:t>
      </w:r>
      <w:r w:rsidR="00D6459E" w:rsidRPr="0045690F">
        <w:rPr>
          <w:b/>
          <w:sz w:val="22"/>
          <w:szCs w:val="22"/>
        </w:rPr>
        <w:t>»</w:t>
      </w:r>
      <w:r w:rsidRPr="0045690F">
        <w:rPr>
          <w:b/>
          <w:sz w:val="22"/>
          <w:szCs w:val="22"/>
        </w:rPr>
        <w:t>,</w:t>
      </w:r>
      <w:r w:rsidRPr="0045690F">
        <w:rPr>
          <w:sz w:val="22"/>
          <w:szCs w:val="22"/>
        </w:rPr>
        <w:t xml:space="preserve"> именуемое в д</w:t>
      </w:r>
      <w:r w:rsidR="00A62610" w:rsidRPr="0045690F">
        <w:rPr>
          <w:sz w:val="22"/>
          <w:szCs w:val="22"/>
        </w:rPr>
        <w:t>альнейшем «И</w:t>
      </w:r>
      <w:r w:rsidR="00655E4C">
        <w:rPr>
          <w:sz w:val="22"/>
          <w:szCs w:val="22"/>
        </w:rPr>
        <w:t>сполнитель</w:t>
      </w:r>
      <w:r w:rsidR="00A62610" w:rsidRPr="0045690F">
        <w:rPr>
          <w:sz w:val="22"/>
          <w:szCs w:val="22"/>
        </w:rPr>
        <w:t>», в лице</w:t>
      </w:r>
      <w:r w:rsidR="00D6459E" w:rsidRPr="0045690F">
        <w:rPr>
          <w:sz w:val="22"/>
          <w:szCs w:val="22"/>
        </w:rPr>
        <w:t xml:space="preserve"> </w:t>
      </w:r>
      <w:r w:rsidR="00655E4C">
        <w:rPr>
          <w:sz w:val="22"/>
          <w:szCs w:val="22"/>
        </w:rPr>
        <w:t>главного метролога</w:t>
      </w:r>
      <w:r w:rsidR="00A80E7F" w:rsidRPr="0045690F">
        <w:rPr>
          <w:sz w:val="22"/>
          <w:szCs w:val="22"/>
        </w:rPr>
        <w:t xml:space="preserve"> </w:t>
      </w:r>
      <w:r w:rsidR="00655E4C">
        <w:rPr>
          <w:sz w:val="22"/>
          <w:szCs w:val="22"/>
        </w:rPr>
        <w:t>Тимохина Вячеслава Викторовича</w:t>
      </w:r>
      <w:r w:rsidRPr="0045690F">
        <w:rPr>
          <w:sz w:val="22"/>
          <w:szCs w:val="22"/>
        </w:rPr>
        <w:t>, действующе</w:t>
      </w:r>
      <w:r w:rsidR="00A13F08" w:rsidRPr="0045690F">
        <w:rPr>
          <w:sz w:val="22"/>
          <w:szCs w:val="22"/>
        </w:rPr>
        <w:t>го</w:t>
      </w:r>
      <w:r w:rsidRPr="0045690F">
        <w:rPr>
          <w:sz w:val="22"/>
          <w:szCs w:val="22"/>
        </w:rPr>
        <w:t xml:space="preserve"> на основании </w:t>
      </w:r>
      <w:r w:rsidR="00655E4C">
        <w:rPr>
          <w:sz w:val="22"/>
          <w:szCs w:val="22"/>
        </w:rPr>
        <w:t xml:space="preserve">Доверенности № </w:t>
      </w:r>
      <w:r w:rsidR="00C9584F">
        <w:rPr>
          <w:sz w:val="22"/>
          <w:szCs w:val="22"/>
        </w:rPr>
        <w:t>152</w:t>
      </w:r>
      <w:r w:rsidR="00655E4C">
        <w:rPr>
          <w:sz w:val="22"/>
          <w:szCs w:val="22"/>
        </w:rPr>
        <w:t>/2</w:t>
      </w:r>
      <w:r w:rsidR="00C9584F">
        <w:rPr>
          <w:sz w:val="22"/>
          <w:szCs w:val="22"/>
        </w:rPr>
        <w:t>5</w:t>
      </w:r>
      <w:r w:rsidR="00655E4C">
        <w:rPr>
          <w:sz w:val="22"/>
          <w:szCs w:val="22"/>
        </w:rPr>
        <w:t xml:space="preserve"> от </w:t>
      </w:r>
      <w:r w:rsidR="00C9584F">
        <w:rPr>
          <w:sz w:val="22"/>
          <w:szCs w:val="22"/>
        </w:rPr>
        <w:t>10</w:t>
      </w:r>
      <w:r w:rsidR="00655E4C">
        <w:rPr>
          <w:sz w:val="22"/>
          <w:szCs w:val="22"/>
        </w:rPr>
        <w:t>.01.202</w:t>
      </w:r>
      <w:r w:rsidR="00C9584F">
        <w:rPr>
          <w:sz w:val="22"/>
          <w:szCs w:val="22"/>
        </w:rPr>
        <w:t>5</w:t>
      </w:r>
      <w:r w:rsidR="00655E4C">
        <w:rPr>
          <w:sz w:val="22"/>
          <w:szCs w:val="22"/>
        </w:rPr>
        <w:t xml:space="preserve"> г.</w:t>
      </w:r>
      <w:r w:rsidR="00886BD1" w:rsidRPr="0045690F">
        <w:rPr>
          <w:sz w:val="22"/>
          <w:szCs w:val="22"/>
        </w:rPr>
        <w:t xml:space="preserve"> с одной стороны, и</w:t>
      </w:r>
    </w:p>
    <w:p w14:paraId="7B5E79BB" w14:textId="0F7F43EF" w:rsidR="00D00D50" w:rsidRPr="0045690F" w:rsidRDefault="005006EA" w:rsidP="006F6F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D00D50" w:rsidRPr="0045690F">
        <w:rPr>
          <w:sz w:val="22"/>
          <w:szCs w:val="22"/>
        </w:rPr>
        <w:t>именуемое в да</w:t>
      </w:r>
      <w:r w:rsidR="00E75B82" w:rsidRPr="0045690F">
        <w:rPr>
          <w:sz w:val="22"/>
          <w:szCs w:val="22"/>
        </w:rPr>
        <w:t>льнейшем «З</w:t>
      </w:r>
      <w:r w:rsidR="00655E4C">
        <w:rPr>
          <w:sz w:val="22"/>
          <w:szCs w:val="22"/>
        </w:rPr>
        <w:t>аказчик</w:t>
      </w:r>
      <w:r w:rsidR="00E75B82" w:rsidRPr="0045690F">
        <w:rPr>
          <w:sz w:val="22"/>
          <w:szCs w:val="22"/>
        </w:rPr>
        <w:t xml:space="preserve">», в лице </w:t>
      </w:r>
      <w:r w:rsidR="00B36DF7">
        <w:rPr>
          <w:sz w:val="22"/>
          <w:szCs w:val="22"/>
        </w:rPr>
        <w:t>Генерального директора</w:t>
      </w:r>
      <w:r w:rsidR="00F641AF">
        <w:rPr>
          <w:sz w:val="22"/>
          <w:szCs w:val="22"/>
        </w:rPr>
        <w:t xml:space="preserve">      </w:t>
      </w:r>
      <w:r w:rsidR="00E75B82" w:rsidRPr="0045690F">
        <w:rPr>
          <w:sz w:val="22"/>
          <w:szCs w:val="22"/>
        </w:rPr>
        <w:t xml:space="preserve">, действующего на основании </w:t>
      </w:r>
      <w:r w:rsidR="00B36DF7">
        <w:rPr>
          <w:sz w:val="22"/>
          <w:szCs w:val="22"/>
        </w:rPr>
        <w:t>Устава</w:t>
      </w:r>
      <w:r w:rsidR="00ED342F" w:rsidRPr="0045690F">
        <w:rPr>
          <w:sz w:val="22"/>
          <w:szCs w:val="22"/>
        </w:rPr>
        <w:t>,</w:t>
      </w:r>
      <w:r w:rsidR="00D00D50" w:rsidRPr="0045690F">
        <w:rPr>
          <w:sz w:val="22"/>
          <w:szCs w:val="22"/>
        </w:rPr>
        <w:t xml:space="preserve"> с другой</w:t>
      </w:r>
      <w:r w:rsidR="00812385" w:rsidRPr="0045690F">
        <w:rPr>
          <w:sz w:val="22"/>
          <w:szCs w:val="22"/>
        </w:rPr>
        <w:t xml:space="preserve"> стороны</w:t>
      </w:r>
      <w:r w:rsidR="00D00D50" w:rsidRPr="0045690F">
        <w:rPr>
          <w:sz w:val="22"/>
          <w:szCs w:val="22"/>
        </w:rPr>
        <w:t xml:space="preserve">, </w:t>
      </w:r>
      <w:r w:rsidR="00ED342F" w:rsidRPr="0045690F">
        <w:rPr>
          <w:sz w:val="22"/>
          <w:szCs w:val="22"/>
        </w:rPr>
        <w:t>именуемые в дальнейшем «С</w:t>
      </w:r>
      <w:r w:rsidR="00F17731" w:rsidRPr="0045690F">
        <w:rPr>
          <w:sz w:val="22"/>
          <w:szCs w:val="22"/>
        </w:rPr>
        <w:t>тороны</w:t>
      </w:r>
      <w:r w:rsidR="00ED342F" w:rsidRPr="0045690F">
        <w:rPr>
          <w:sz w:val="22"/>
          <w:szCs w:val="22"/>
        </w:rPr>
        <w:t xml:space="preserve">», </w:t>
      </w:r>
      <w:r w:rsidR="00D00D50" w:rsidRPr="0045690F">
        <w:rPr>
          <w:sz w:val="22"/>
          <w:szCs w:val="22"/>
        </w:rPr>
        <w:t>заключили нас</w:t>
      </w:r>
      <w:r w:rsidR="00A62610" w:rsidRPr="0045690F">
        <w:rPr>
          <w:sz w:val="22"/>
          <w:szCs w:val="22"/>
        </w:rPr>
        <w:t>тоящий Договор о нижеследующем:</w:t>
      </w:r>
    </w:p>
    <w:p w14:paraId="7270E76D" w14:textId="77777777" w:rsidR="007505B2" w:rsidRPr="0045690F" w:rsidRDefault="00D00D50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284" w:hanging="284"/>
        <w:jc w:val="center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sz w:val="22"/>
          <w:szCs w:val="22"/>
        </w:rPr>
        <w:t>Предмет договора</w:t>
      </w:r>
    </w:p>
    <w:p w14:paraId="706B4166" w14:textId="08E6BFEB" w:rsidR="008E342F" w:rsidRPr="0045690F" w:rsidRDefault="00ED342F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З</w:t>
      </w:r>
      <w:r w:rsidR="00655E4C">
        <w:rPr>
          <w:sz w:val="22"/>
          <w:szCs w:val="22"/>
        </w:rPr>
        <w:t>аказчик</w:t>
      </w:r>
      <w:r w:rsidRPr="0045690F">
        <w:rPr>
          <w:sz w:val="22"/>
          <w:szCs w:val="22"/>
        </w:rPr>
        <w:t xml:space="preserve"> поручает, а </w:t>
      </w:r>
      <w:r w:rsidR="006526DB" w:rsidRPr="0045690F">
        <w:rPr>
          <w:sz w:val="22"/>
          <w:szCs w:val="22"/>
        </w:rPr>
        <w:t>И</w:t>
      </w:r>
      <w:r w:rsidR="00655E4C">
        <w:rPr>
          <w:sz w:val="22"/>
          <w:szCs w:val="22"/>
        </w:rPr>
        <w:t>сполнитель</w:t>
      </w:r>
      <w:r w:rsidRPr="0045690F">
        <w:rPr>
          <w:sz w:val="22"/>
          <w:szCs w:val="22"/>
        </w:rPr>
        <w:t xml:space="preserve"> при</w:t>
      </w:r>
      <w:r w:rsidR="006526DB" w:rsidRPr="0045690F">
        <w:rPr>
          <w:sz w:val="22"/>
          <w:szCs w:val="22"/>
        </w:rPr>
        <w:t>нимает на себя обязательства</w:t>
      </w:r>
      <w:r w:rsidRPr="0045690F">
        <w:rPr>
          <w:sz w:val="22"/>
          <w:szCs w:val="22"/>
        </w:rPr>
        <w:t xml:space="preserve"> п</w:t>
      </w:r>
      <w:r w:rsidR="006526DB" w:rsidRPr="0045690F">
        <w:rPr>
          <w:sz w:val="22"/>
          <w:szCs w:val="22"/>
        </w:rPr>
        <w:t>о</w:t>
      </w:r>
      <w:r w:rsidR="008E342F" w:rsidRPr="0045690F">
        <w:rPr>
          <w:sz w:val="22"/>
          <w:szCs w:val="22"/>
        </w:rPr>
        <w:t xml:space="preserve"> </w:t>
      </w:r>
      <w:r w:rsidR="00F641AF">
        <w:rPr>
          <w:sz w:val="22"/>
          <w:szCs w:val="22"/>
        </w:rPr>
        <w:t>оказанию</w:t>
      </w:r>
      <w:r w:rsidR="008E342F" w:rsidRPr="0045690F">
        <w:rPr>
          <w:sz w:val="22"/>
          <w:szCs w:val="22"/>
        </w:rPr>
        <w:t xml:space="preserve"> услуг</w:t>
      </w:r>
      <w:r w:rsidR="00561482" w:rsidRPr="0045690F">
        <w:rPr>
          <w:sz w:val="22"/>
          <w:szCs w:val="22"/>
        </w:rPr>
        <w:t xml:space="preserve"> по </w:t>
      </w:r>
      <w:r w:rsidR="00E44630" w:rsidRPr="0045690F">
        <w:rPr>
          <w:sz w:val="22"/>
          <w:szCs w:val="22"/>
        </w:rPr>
        <w:t>п</w:t>
      </w:r>
      <w:r w:rsidR="008E342F" w:rsidRPr="0045690F">
        <w:rPr>
          <w:sz w:val="22"/>
          <w:szCs w:val="22"/>
        </w:rPr>
        <w:t>оверк</w:t>
      </w:r>
      <w:r w:rsidR="00655E4C">
        <w:rPr>
          <w:sz w:val="22"/>
          <w:szCs w:val="22"/>
        </w:rPr>
        <w:t>е</w:t>
      </w:r>
      <w:r w:rsidR="008E342F" w:rsidRPr="0045690F">
        <w:rPr>
          <w:sz w:val="22"/>
          <w:szCs w:val="22"/>
        </w:rPr>
        <w:t xml:space="preserve"> средств измерений</w:t>
      </w:r>
      <w:r w:rsidR="00BF0F05">
        <w:rPr>
          <w:sz w:val="22"/>
          <w:szCs w:val="22"/>
        </w:rPr>
        <w:t xml:space="preserve"> в объёме, указанном в письменной заявке Заказчика.</w:t>
      </w:r>
    </w:p>
    <w:p w14:paraId="5DB8C92F" w14:textId="215EECD3" w:rsidR="008E342F" w:rsidRPr="0045690F" w:rsidRDefault="00AE7F3D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З</w:t>
      </w:r>
      <w:r w:rsidR="00BF0F05">
        <w:rPr>
          <w:sz w:val="22"/>
          <w:szCs w:val="22"/>
        </w:rPr>
        <w:t>аказчик</w:t>
      </w:r>
      <w:r w:rsidRPr="0045690F">
        <w:rPr>
          <w:sz w:val="22"/>
          <w:szCs w:val="22"/>
        </w:rPr>
        <w:t xml:space="preserve"> обязуется</w:t>
      </w:r>
      <w:r w:rsidR="007505B2" w:rsidRPr="0045690F">
        <w:rPr>
          <w:sz w:val="22"/>
          <w:szCs w:val="22"/>
        </w:rPr>
        <w:t>, при отсутствии обоснованных возражений, принять результат работ и</w:t>
      </w:r>
      <w:r w:rsidRPr="0045690F">
        <w:rPr>
          <w:sz w:val="22"/>
          <w:szCs w:val="22"/>
        </w:rPr>
        <w:t xml:space="preserve"> оплатить </w:t>
      </w:r>
      <w:r w:rsidR="00886BD1" w:rsidRPr="0045690F">
        <w:rPr>
          <w:sz w:val="22"/>
          <w:szCs w:val="22"/>
        </w:rPr>
        <w:t>оказанные услуги</w:t>
      </w:r>
      <w:r w:rsidRPr="0045690F">
        <w:rPr>
          <w:sz w:val="22"/>
          <w:szCs w:val="22"/>
        </w:rPr>
        <w:t>, указанные в п. 1.1 согласно счетам И</w:t>
      </w:r>
      <w:r w:rsidR="00BF0F05">
        <w:rPr>
          <w:sz w:val="22"/>
          <w:szCs w:val="22"/>
        </w:rPr>
        <w:t>сполнителя</w:t>
      </w:r>
      <w:r w:rsidRPr="0045690F">
        <w:rPr>
          <w:sz w:val="22"/>
          <w:szCs w:val="22"/>
        </w:rPr>
        <w:t>.</w:t>
      </w:r>
    </w:p>
    <w:p w14:paraId="150AF5E8" w14:textId="59E3D006" w:rsidR="00F36E90" w:rsidRPr="0045690F" w:rsidRDefault="00F36E90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Оплата счетов оз</w:t>
      </w:r>
      <w:r w:rsidR="00AE00FE" w:rsidRPr="0045690F">
        <w:rPr>
          <w:sz w:val="22"/>
          <w:szCs w:val="22"/>
        </w:rPr>
        <w:t>начает согласие З</w:t>
      </w:r>
      <w:r w:rsidR="00BF0F05">
        <w:rPr>
          <w:sz w:val="22"/>
          <w:szCs w:val="22"/>
        </w:rPr>
        <w:t>аказчика</w:t>
      </w:r>
      <w:r w:rsidR="00AE00FE" w:rsidRPr="0045690F">
        <w:rPr>
          <w:sz w:val="22"/>
          <w:szCs w:val="22"/>
        </w:rPr>
        <w:t xml:space="preserve"> с объё</w:t>
      </w:r>
      <w:r w:rsidRPr="0045690F">
        <w:rPr>
          <w:sz w:val="22"/>
          <w:szCs w:val="22"/>
        </w:rPr>
        <w:t>мо</w:t>
      </w:r>
      <w:r w:rsidR="00886BD1" w:rsidRPr="0045690F">
        <w:rPr>
          <w:sz w:val="22"/>
          <w:szCs w:val="22"/>
        </w:rPr>
        <w:t>м и стоимостью услуг</w:t>
      </w:r>
      <w:r w:rsidRPr="0045690F">
        <w:rPr>
          <w:sz w:val="22"/>
          <w:szCs w:val="22"/>
        </w:rPr>
        <w:t xml:space="preserve">, указанных </w:t>
      </w:r>
      <w:r w:rsidR="006414AE" w:rsidRPr="0045690F">
        <w:rPr>
          <w:sz w:val="22"/>
          <w:szCs w:val="22"/>
        </w:rPr>
        <w:t xml:space="preserve">в </w:t>
      </w:r>
      <w:r w:rsidRPr="0045690F">
        <w:rPr>
          <w:sz w:val="22"/>
          <w:szCs w:val="22"/>
        </w:rPr>
        <w:t>счетах И</w:t>
      </w:r>
      <w:r w:rsidR="00BF0F05">
        <w:rPr>
          <w:sz w:val="22"/>
          <w:szCs w:val="22"/>
        </w:rPr>
        <w:t>сполнителя</w:t>
      </w:r>
      <w:r w:rsidRPr="0045690F">
        <w:rPr>
          <w:sz w:val="22"/>
          <w:szCs w:val="22"/>
        </w:rPr>
        <w:t>.</w:t>
      </w:r>
    </w:p>
    <w:p w14:paraId="608872FC" w14:textId="4C10D223" w:rsidR="007505B2" w:rsidRPr="0045690F" w:rsidRDefault="00F36E90" w:rsidP="00506442">
      <w:pPr>
        <w:numPr>
          <w:ilvl w:val="1"/>
          <w:numId w:val="3"/>
        </w:numPr>
        <w:tabs>
          <w:tab w:val="clear" w:pos="360"/>
        </w:tabs>
        <w:spacing w:after="160"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 xml:space="preserve">Поверка средств измерений осуществляется </w:t>
      </w:r>
      <w:r w:rsidR="00655E4C">
        <w:rPr>
          <w:sz w:val="22"/>
          <w:szCs w:val="22"/>
        </w:rPr>
        <w:t>Исполнителем</w:t>
      </w:r>
      <w:r w:rsidR="00DF0DE6" w:rsidRPr="0045690F">
        <w:rPr>
          <w:sz w:val="22"/>
          <w:szCs w:val="22"/>
        </w:rPr>
        <w:t xml:space="preserve">, </w:t>
      </w:r>
      <w:r w:rsidR="00BF0F05">
        <w:rPr>
          <w:sz w:val="22"/>
          <w:szCs w:val="22"/>
        </w:rPr>
        <w:t xml:space="preserve">на основании </w:t>
      </w:r>
      <w:r w:rsidR="00DF0DE6" w:rsidRPr="0045690F">
        <w:rPr>
          <w:sz w:val="22"/>
          <w:szCs w:val="22"/>
        </w:rPr>
        <w:t>аттестат</w:t>
      </w:r>
      <w:r w:rsidR="00BF0F05">
        <w:rPr>
          <w:sz w:val="22"/>
          <w:szCs w:val="22"/>
        </w:rPr>
        <w:t>а</w:t>
      </w:r>
      <w:r w:rsidR="00DF0DE6" w:rsidRPr="0045690F">
        <w:rPr>
          <w:sz w:val="22"/>
          <w:szCs w:val="22"/>
        </w:rPr>
        <w:t xml:space="preserve"> аккредитации </w:t>
      </w:r>
      <w:hyperlink r:id="rId7" w:history="1">
        <w:r w:rsidR="00DF0DE6" w:rsidRPr="0045690F">
          <w:rPr>
            <w:rStyle w:val="a4"/>
            <w:sz w:val="22"/>
            <w:szCs w:val="22"/>
            <w:lang w:val="en-US"/>
          </w:rPr>
          <w:t>RA</w:t>
        </w:r>
        <w:r w:rsidR="00DF0DE6" w:rsidRPr="0045690F">
          <w:rPr>
            <w:rStyle w:val="a4"/>
            <w:sz w:val="22"/>
            <w:szCs w:val="22"/>
          </w:rPr>
          <w:t>.</w:t>
        </w:r>
        <w:r w:rsidR="00DF0DE6" w:rsidRPr="0045690F">
          <w:rPr>
            <w:rStyle w:val="a4"/>
            <w:sz w:val="22"/>
            <w:szCs w:val="22"/>
            <w:lang w:val="en-US"/>
          </w:rPr>
          <w:t>RU</w:t>
        </w:r>
        <w:r w:rsidR="00DF0DE6" w:rsidRPr="0045690F">
          <w:rPr>
            <w:rStyle w:val="a4"/>
            <w:sz w:val="22"/>
            <w:szCs w:val="22"/>
          </w:rPr>
          <w:t>.312823</w:t>
        </w:r>
      </w:hyperlink>
      <w:r w:rsidR="00DF0DE6" w:rsidRPr="0045690F">
        <w:rPr>
          <w:sz w:val="22"/>
          <w:szCs w:val="22"/>
        </w:rPr>
        <w:t xml:space="preserve">, </w:t>
      </w:r>
      <w:r w:rsidR="00BF0F05">
        <w:rPr>
          <w:sz w:val="22"/>
          <w:szCs w:val="22"/>
        </w:rPr>
        <w:t>выданном Федеральной службой по аккредитации</w:t>
      </w:r>
      <w:r w:rsidR="00F641AF">
        <w:rPr>
          <w:sz w:val="22"/>
          <w:szCs w:val="22"/>
        </w:rPr>
        <w:t>, Приказа Министерства промышленности и торговли Российской Федерации от 31.07.2020 № 2510</w:t>
      </w:r>
      <w:r w:rsidR="00506442">
        <w:rPr>
          <w:sz w:val="22"/>
          <w:szCs w:val="22"/>
        </w:rPr>
        <w:t xml:space="preserve"> «Об утверждении порядка проведения поверки средств измерений, требований к знаку поверки и содержанию свидетельства о поверке»</w:t>
      </w:r>
      <w:r w:rsidR="00F641AF">
        <w:rPr>
          <w:sz w:val="22"/>
          <w:szCs w:val="22"/>
        </w:rPr>
        <w:t xml:space="preserve">, </w:t>
      </w:r>
      <w:r w:rsidR="00506442">
        <w:rPr>
          <w:sz w:val="22"/>
          <w:szCs w:val="22"/>
        </w:rPr>
        <w:t>Федерального закона 102-ФЗ от 26.06.2008 г. «Об обеспечении единства измерений».</w:t>
      </w:r>
    </w:p>
    <w:p w14:paraId="6DB0261B" w14:textId="77777777" w:rsidR="005C0ECF" w:rsidRPr="0045690F" w:rsidRDefault="007505B2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284" w:hanging="284"/>
        <w:jc w:val="center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sz w:val="22"/>
          <w:szCs w:val="22"/>
        </w:rPr>
        <w:t xml:space="preserve">Порядок </w:t>
      </w:r>
      <w:r w:rsidR="005C0ECF" w:rsidRPr="0045690F">
        <w:rPr>
          <w:rStyle w:val="Noeeu10ptiieoeiue"/>
          <w:sz w:val="22"/>
          <w:szCs w:val="22"/>
        </w:rPr>
        <w:t xml:space="preserve">и сроки </w:t>
      </w:r>
      <w:r w:rsidR="00E87255" w:rsidRPr="0045690F">
        <w:rPr>
          <w:rStyle w:val="Noeeu10ptiieoeiue"/>
          <w:sz w:val="22"/>
          <w:szCs w:val="22"/>
        </w:rPr>
        <w:t>оказания услуг</w:t>
      </w:r>
    </w:p>
    <w:p w14:paraId="19B2BD9E" w14:textId="1F346064" w:rsidR="00666642" w:rsidRPr="0045690F" w:rsidRDefault="00233342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sz w:val="22"/>
          <w:szCs w:val="22"/>
        </w:rPr>
        <w:t>З</w:t>
      </w:r>
      <w:r w:rsidR="00BF0F05">
        <w:rPr>
          <w:sz w:val="22"/>
          <w:szCs w:val="22"/>
        </w:rPr>
        <w:t>аказчик</w:t>
      </w:r>
      <w:r w:rsidRPr="0045690F">
        <w:rPr>
          <w:sz w:val="22"/>
          <w:szCs w:val="22"/>
        </w:rPr>
        <w:t xml:space="preserve"> </w:t>
      </w:r>
      <w:r w:rsidR="00666642" w:rsidRPr="0045690F">
        <w:rPr>
          <w:sz w:val="22"/>
          <w:szCs w:val="22"/>
        </w:rPr>
        <w:t>составляет</w:t>
      </w:r>
      <w:r w:rsidRPr="0045690F">
        <w:rPr>
          <w:sz w:val="22"/>
          <w:szCs w:val="22"/>
        </w:rPr>
        <w:t xml:space="preserve"> заявку на </w:t>
      </w:r>
      <w:r w:rsidR="00BF0F05">
        <w:rPr>
          <w:rStyle w:val="Noeeu10ptiieoeiue"/>
          <w:b w:val="0"/>
          <w:sz w:val="22"/>
          <w:szCs w:val="22"/>
        </w:rPr>
        <w:t xml:space="preserve">оказание услуг по </w:t>
      </w:r>
      <w:r w:rsidRPr="0045690F">
        <w:rPr>
          <w:rStyle w:val="Noeeu10ptiieoeiue"/>
          <w:b w:val="0"/>
          <w:sz w:val="22"/>
          <w:szCs w:val="22"/>
        </w:rPr>
        <w:t>поверк</w:t>
      </w:r>
      <w:r w:rsidR="00BF0F05">
        <w:rPr>
          <w:rStyle w:val="Noeeu10ptiieoeiue"/>
          <w:b w:val="0"/>
          <w:sz w:val="22"/>
          <w:szCs w:val="22"/>
        </w:rPr>
        <w:t>е</w:t>
      </w:r>
      <w:r w:rsidRPr="0045690F">
        <w:rPr>
          <w:rStyle w:val="Noeeu10ptiieoeiue"/>
          <w:b w:val="0"/>
          <w:sz w:val="22"/>
          <w:szCs w:val="22"/>
        </w:rPr>
        <w:t xml:space="preserve"> </w:t>
      </w:r>
      <w:r w:rsidR="003F406A" w:rsidRPr="0045690F">
        <w:rPr>
          <w:rStyle w:val="Noeeu10ptiieoeiue"/>
          <w:b w:val="0"/>
          <w:sz w:val="22"/>
          <w:szCs w:val="22"/>
        </w:rPr>
        <w:t xml:space="preserve">средств измерений </w:t>
      </w:r>
      <w:r w:rsidR="001F0414" w:rsidRPr="0045690F">
        <w:rPr>
          <w:rStyle w:val="Noeeu10ptiieoeiue"/>
          <w:b w:val="0"/>
          <w:sz w:val="22"/>
          <w:szCs w:val="22"/>
        </w:rPr>
        <w:t>и направляет её</w:t>
      </w:r>
      <w:r w:rsidRPr="0045690F">
        <w:rPr>
          <w:rStyle w:val="Noeeu10ptiieoeiue"/>
          <w:b w:val="0"/>
          <w:sz w:val="22"/>
          <w:szCs w:val="22"/>
        </w:rPr>
        <w:t xml:space="preserve"> И</w:t>
      </w:r>
      <w:r w:rsidR="00BF0F05">
        <w:rPr>
          <w:rStyle w:val="Noeeu10ptiieoeiue"/>
          <w:b w:val="0"/>
          <w:sz w:val="22"/>
          <w:szCs w:val="22"/>
        </w:rPr>
        <w:t>сполнителю</w:t>
      </w:r>
      <w:r w:rsidR="003F406A" w:rsidRPr="0045690F">
        <w:rPr>
          <w:rStyle w:val="Noeeu10ptiieoeiue"/>
          <w:b w:val="0"/>
          <w:sz w:val="22"/>
          <w:szCs w:val="22"/>
        </w:rPr>
        <w:t xml:space="preserve"> </w:t>
      </w:r>
      <w:r w:rsidR="00BF0F05">
        <w:rPr>
          <w:rStyle w:val="Noeeu10ptiieoeiue"/>
          <w:b w:val="0"/>
          <w:sz w:val="22"/>
          <w:szCs w:val="22"/>
        </w:rPr>
        <w:t>по адресу</w:t>
      </w:r>
      <w:r w:rsidR="003F406A" w:rsidRPr="0045690F">
        <w:rPr>
          <w:rStyle w:val="Noeeu10ptiieoeiue"/>
          <w:b w:val="0"/>
          <w:sz w:val="22"/>
          <w:szCs w:val="22"/>
        </w:rPr>
        <w:t xml:space="preserve"> электронной почт</w:t>
      </w:r>
      <w:r w:rsidR="00BF0F05">
        <w:rPr>
          <w:rStyle w:val="Noeeu10ptiieoeiue"/>
          <w:b w:val="0"/>
          <w:sz w:val="22"/>
          <w:szCs w:val="22"/>
        </w:rPr>
        <w:t>ы, указанному в реквизитах</w:t>
      </w:r>
      <w:r w:rsidR="003F406A" w:rsidRPr="0045690F">
        <w:rPr>
          <w:rStyle w:val="Noeeu10ptiieoeiue"/>
          <w:b w:val="0"/>
          <w:sz w:val="22"/>
          <w:szCs w:val="22"/>
        </w:rPr>
        <w:t>.</w:t>
      </w:r>
      <w:r w:rsidR="003E5D72" w:rsidRPr="0045690F">
        <w:rPr>
          <w:rStyle w:val="Noeeu10ptiieoeiue"/>
          <w:b w:val="0"/>
          <w:sz w:val="22"/>
          <w:szCs w:val="22"/>
        </w:rPr>
        <w:t xml:space="preserve"> </w:t>
      </w:r>
      <w:r w:rsidR="00666642" w:rsidRPr="0045690F">
        <w:rPr>
          <w:rStyle w:val="Noeeu10ptiieoeiue"/>
          <w:b w:val="0"/>
          <w:sz w:val="22"/>
          <w:szCs w:val="22"/>
        </w:rPr>
        <w:t>Оригинал заявки предоставляется в</w:t>
      </w:r>
      <w:r w:rsidR="007439CB" w:rsidRPr="0045690F">
        <w:rPr>
          <w:rStyle w:val="Noeeu10ptiieoeiue"/>
          <w:b w:val="0"/>
          <w:sz w:val="22"/>
          <w:szCs w:val="22"/>
        </w:rPr>
        <w:t xml:space="preserve"> момент передачи средств измерени</w:t>
      </w:r>
      <w:r w:rsidR="006414AE" w:rsidRPr="0045690F">
        <w:rPr>
          <w:rStyle w:val="Noeeu10ptiieoeiue"/>
          <w:b w:val="0"/>
          <w:sz w:val="22"/>
          <w:szCs w:val="22"/>
        </w:rPr>
        <w:t>й</w:t>
      </w:r>
      <w:r w:rsidR="007439CB" w:rsidRPr="0045690F">
        <w:rPr>
          <w:rStyle w:val="Noeeu10ptiieoeiue"/>
          <w:b w:val="0"/>
          <w:sz w:val="22"/>
          <w:szCs w:val="22"/>
        </w:rPr>
        <w:t xml:space="preserve"> для оказания услуг</w:t>
      </w:r>
      <w:r w:rsidR="00666642" w:rsidRPr="0045690F">
        <w:rPr>
          <w:rStyle w:val="Noeeu10ptiieoeiue"/>
          <w:b w:val="0"/>
          <w:sz w:val="22"/>
          <w:szCs w:val="22"/>
        </w:rPr>
        <w:t>.</w:t>
      </w:r>
    </w:p>
    <w:p w14:paraId="792107C6" w14:textId="635786A5" w:rsidR="00666642" w:rsidRPr="0045690F" w:rsidRDefault="00666642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З</w:t>
      </w:r>
      <w:r w:rsidR="00BF0F05">
        <w:rPr>
          <w:rStyle w:val="Noeeu10ptiieoeiue"/>
          <w:b w:val="0"/>
          <w:sz w:val="22"/>
          <w:szCs w:val="22"/>
        </w:rPr>
        <w:t>аказчик</w:t>
      </w:r>
      <w:r w:rsidRPr="0045690F">
        <w:rPr>
          <w:rStyle w:val="Noeeu10ptiieoeiue"/>
          <w:b w:val="0"/>
          <w:sz w:val="22"/>
          <w:szCs w:val="22"/>
        </w:rPr>
        <w:t xml:space="preserve"> </w:t>
      </w:r>
      <w:r w:rsidR="003E5D72" w:rsidRPr="0045690F">
        <w:rPr>
          <w:rStyle w:val="Noeeu10ptiieoeiue"/>
          <w:b w:val="0"/>
          <w:sz w:val="22"/>
          <w:szCs w:val="22"/>
        </w:rPr>
        <w:t>организует</w:t>
      </w:r>
      <w:r w:rsidRPr="0045690F">
        <w:rPr>
          <w:rStyle w:val="Noeeu10ptiieoeiue"/>
          <w:b w:val="0"/>
          <w:sz w:val="22"/>
          <w:szCs w:val="22"/>
        </w:rPr>
        <w:t xml:space="preserve"> </w:t>
      </w:r>
      <w:r w:rsidR="003E5D72" w:rsidRPr="0045690F">
        <w:rPr>
          <w:rStyle w:val="Noeeu10ptiieoeiue"/>
          <w:b w:val="0"/>
          <w:sz w:val="22"/>
          <w:szCs w:val="22"/>
        </w:rPr>
        <w:t xml:space="preserve">доставку </w:t>
      </w:r>
      <w:r w:rsidRPr="0045690F">
        <w:rPr>
          <w:rStyle w:val="Noeeu10ptiieoeiue"/>
          <w:b w:val="0"/>
          <w:sz w:val="22"/>
          <w:szCs w:val="22"/>
        </w:rPr>
        <w:t xml:space="preserve">средств измерений </w:t>
      </w:r>
      <w:r w:rsidR="006F6F82" w:rsidRPr="0045690F">
        <w:rPr>
          <w:rStyle w:val="Noeeu10ptiieoeiue"/>
          <w:b w:val="0"/>
          <w:sz w:val="22"/>
          <w:szCs w:val="22"/>
        </w:rPr>
        <w:t xml:space="preserve">своими силами и в оговоренные сроки </w:t>
      </w:r>
      <w:r w:rsidRPr="0045690F">
        <w:rPr>
          <w:rStyle w:val="Noeeu10ptiieoeiue"/>
          <w:b w:val="0"/>
          <w:sz w:val="22"/>
          <w:szCs w:val="22"/>
        </w:rPr>
        <w:t xml:space="preserve">по адресу </w:t>
      </w:r>
      <w:r w:rsidR="00BF0F05">
        <w:rPr>
          <w:rStyle w:val="Noeeu10ptiieoeiue"/>
          <w:b w:val="0"/>
          <w:sz w:val="22"/>
          <w:szCs w:val="22"/>
        </w:rPr>
        <w:t>оказания услуг</w:t>
      </w:r>
      <w:r w:rsidR="006F6F82" w:rsidRPr="0045690F">
        <w:rPr>
          <w:rStyle w:val="Noeeu10ptiieoeiue"/>
          <w:b w:val="0"/>
          <w:sz w:val="22"/>
          <w:szCs w:val="22"/>
        </w:rPr>
        <w:t>:</w:t>
      </w:r>
    </w:p>
    <w:p w14:paraId="03342BAC" w14:textId="45998E6F" w:rsidR="006F6F82" w:rsidRPr="0045690F" w:rsidRDefault="00BF0F05" w:rsidP="00506442">
      <w:pPr>
        <w:spacing w:line="276" w:lineRule="auto"/>
        <w:ind w:left="567"/>
        <w:jc w:val="both"/>
        <w:rPr>
          <w:rStyle w:val="Noeeu10ptiieoeiue"/>
          <w:b w:val="0"/>
          <w:sz w:val="22"/>
          <w:szCs w:val="22"/>
          <w:u w:val="single"/>
        </w:rPr>
      </w:pPr>
      <w:r>
        <w:rPr>
          <w:rStyle w:val="Noeeu10ptiieoeiue"/>
          <w:b w:val="0"/>
          <w:sz w:val="22"/>
          <w:szCs w:val="22"/>
          <w:u w:val="single"/>
        </w:rPr>
        <w:t>1414</w:t>
      </w:r>
      <w:r w:rsidR="002109CD">
        <w:rPr>
          <w:rStyle w:val="Noeeu10ptiieoeiue"/>
          <w:b w:val="0"/>
          <w:sz w:val="22"/>
          <w:szCs w:val="22"/>
          <w:u w:val="single"/>
        </w:rPr>
        <w:t>46</w:t>
      </w:r>
      <w:r>
        <w:rPr>
          <w:rStyle w:val="Noeeu10ptiieoeiue"/>
          <w:b w:val="0"/>
          <w:sz w:val="22"/>
          <w:szCs w:val="22"/>
          <w:u w:val="single"/>
        </w:rPr>
        <w:t xml:space="preserve">, </w:t>
      </w:r>
      <w:r w:rsidR="006F6F82" w:rsidRPr="0045690F">
        <w:rPr>
          <w:rStyle w:val="Noeeu10ptiieoeiue"/>
          <w:b w:val="0"/>
          <w:sz w:val="22"/>
          <w:szCs w:val="22"/>
          <w:u w:val="single"/>
        </w:rPr>
        <w:t xml:space="preserve">Московская область, г. Химки, мкрн. Подрезково, СНТ </w:t>
      </w:r>
      <w:r w:rsidR="00986D9A" w:rsidRPr="0045690F">
        <w:rPr>
          <w:rStyle w:val="Noeeu10ptiieoeiue"/>
          <w:b w:val="0"/>
          <w:sz w:val="22"/>
          <w:szCs w:val="22"/>
          <w:u w:val="single"/>
        </w:rPr>
        <w:t>«</w:t>
      </w:r>
      <w:r w:rsidR="006F6F82" w:rsidRPr="0045690F">
        <w:rPr>
          <w:rStyle w:val="Noeeu10ptiieoeiue"/>
          <w:b w:val="0"/>
          <w:sz w:val="22"/>
          <w:szCs w:val="22"/>
          <w:u w:val="single"/>
        </w:rPr>
        <w:t>Кирилловка</w:t>
      </w:r>
      <w:r w:rsidR="00986D9A" w:rsidRPr="0045690F">
        <w:rPr>
          <w:rStyle w:val="Noeeu10ptiieoeiue"/>
          <w:b w:val="0"/>
          <w:sz w:val="22"/>
          <w:szCs w:val="22"/>
          <w:u w:val="single"/>
        </w:rPr>
        <w:t>»</w:t>
      </w:r>
      <w:r w:rsidR="006F6F82" w:rsidRPr="0045690F">
        <w:rPr>
          <w:rStyle w:val="Noeeu10ptiieoeiue"/>
          <w:b w:val="0"/>
          <w:sz w:val="22"/>
          <w:szCs w:val="22"/>
          <w:u w:val="single"/>
        </w:rPr>
        <w:t>, ул. 1-я Садовая, д. 130</w:t>
      </w:r>
    </w:p>
    <w:p w14:paraId="037C18F7" w14:textId="0AFFC318" w:rsidR="00C81A5B" w:rsidRPr="0045690F" w:rsidRDefault="00C81A5B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Риск случайной гибели или случайного по</w:t>
      </w:r>
      <w:r w:rsidR="00AE00FE" w:rsidRPr="0045690F">
        <w:rPr>
          <w:rStyle w:val="Noeeu10ptiieoeiue"/>
          <w:b w:val="0"/>
          <w:sz w:val="22"/>
          <w:szCs w:val="22"/>
        </w:rPr>
        <w:t>вреждения средств измерений несё</w:t>
      </w:r>
      <w:r w:rsidRPr="0045690F">
        <w:rPr>
          <w:rStyle w:val="Noeeu10ptiieoeiue"/>
          <w:b w:val="0"/>
          <w:sz w:val="22"/>
          <w:szCs w:val="22"/>
        </w:rPr>
        <w:t>т И</w:t>
      </w:r>
      <w:r w:rsidR="00BF0F05">
        <w:rPr>
          <w:rStyle w:val="Noeeu10ptiieoeiue"/>
          <w:b w:val="0"/>
          <w:sz w:val="22"/>
          <w:szCs w:val="22"/>
        </w:rPr>
        <w:t>сполнитель</w:t>
      </w:r>
      <w:r w:rsidRPr="0045690F">
        <w:rPr>
          <w:rStyle w:val="Noeeu10ptiieoeiue"/>
          <w:b w:val="0"/>
          <w:sz w:val="22"/>
          <w:szCs w:val="22"/>
        </w:rPr>
        <w:t xml:space="preserve"> с момента получения средств измерений и до момента их обратной передачи З</w:t>
      </w:r>
      <w:r w:rsidR="00BF0F05">
        <w:rPr>
          <w:rStyle w:val="Noeeu10ptiieoeiue"/>
          <w:b w:val="0"/>
          <w:sz w:val="22"/>
          <w:szCs w:val="22"/>
        </w:rPr>
        <w:t>аказчику</w:t>
      </w:r>
      <w:r w:rsidRPr="0045690F">
        <w:rPr>
          <w:rStyle w:val="Noeeu10ptiieoeiue"/>
          <w:b w:val="0"/>
          <w:sz w:val="22"/>
          <w:szCs w:val="22"/>
        </w:rPr>
        <w:t xml:space="preserve"> (представителю З</w:t>
      </w:r>
      <w:r w:rsidR="00BF0F05">
        <w:rPr>
          <w:rStyle w:val="Noeeu10ptiieoeiue"/>
          <w:b w:val="0"/>
          <w:sz w:val="22"/>
          <w:szCs w:val="22"/>
        </w:rPr>
        <w:t>аказчика</w:t>
      </w:r>
      <w:r w:rsidRPr="0045690F">
        <w:rPr>
          <w:rStyle w:val="Noeeu10ptiieoeiue"/>
          <w:b w:val="0"/>
          <w:sz w:val="22"/>
          <w:szCs w:val="22"/>
        </w:rPr>
        <w:t>).</w:t>
      </w:r>
    </w:p>
    <w:p w14:paraId="4AD6670B" w14:textId="60AA1621" w:rsidR="007376A7" w:rsidRPr="0045690F" w:rsidRDefault="00E0100E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И</w:t>
      </w:r>
      <w:r w:rsidR="00BF0F05">
        <w:rPr>
          <w:rStyle w:val="Noeeu10ptiieoeiue"/>
          <w:b w:val="0"/>
          <w:sz w:val="22"/>
          <w:szCs w:val="22"/>
        </w:rPr>
        <w:t>сполнитель</w:t>
      </w:r>
      <w:r w:rsidRPr="0045690F">
        <w:rPr>
          <w:rStyle w:val="Noeeu10ptiieoeiue"/>
          <w:b w:val="0"/>
          <w:sz w:val="22"/>
          <w:szCs w:val="22"/>
        </w:rPr>
        <w:t xml:space="preserve"> </w:t>
      </w:r>
      <w:r w:rsidR="001F0414" w:rsidRPr="0045690F">
        <w:rPr>
          <w:rStyle w:val="Noeeu10ptiieoeiue"/>
          <w:b w:val="0"/>
          <w:sz w:val="22"/>
          <w:szCs w:val="22"/>
        </w:rPr>
        <w:t>принимает от З</w:t>
      </w:r>
      <w:r w:rsidR="00BF0F05">
        <w:rPr>
          <w:rStyle w:val="Noeeu10ptiieoeiue"/>
          <w:b w:val="0"/>
          <w:sz w:val="22"/>
          <w:szCs w:val="22"/>
        </w:rPr>
        <w:t>аказчика</w:t>
      </w:r>
      <w:r w:rsidR="001F0414" w:rsidRPr="0045690F">
        <w:rPr>
          <w:rStyle w:val="Noeeu10ptiieoeiue"/>
          <w:b w:val="0"/>
          <w:sz w:val="22"/>
          <w:szCs w:val="22"/>
        </w:rPr>
        <w:t xml:space="preserve"> средства измерений по Акту приёма, </w:t>
      </w:r>
      <w:r w:rsidRPr="0045690F">
        <w:rPr>
          <w:rStyle w:val="Noeeu10ptiieoeiue"/>
          <w:b w:val="0"/>
          <w:sz w:val="22"/>
          <w:szCs w:val="22"/>
        </w:rPr>
        <w:t xml:space="preserve">в течение </w:t>
      </w:r>
      <w:r w:rsidR="00F641AF">
        <w:rPr>
          <w:rStyle w:val="Noeeu10ptiieoeiue"/>
          <w:b w:val="0"/>
          <w:sz w:val="22"/>
          <w:szCs w:val="22"/>
        </w:rPr>
        <w:t>3</w:t>
      </w:r>
      <w:r w:rsidR="007376A7" w:rsidRPr="0045690F">
        <w:rPr>
          <w:rStyle w:val="Noeeu10ptiieoeiue"/>
          <w:b w:val="0"/>
          <w:sz w:val="22"/>
          <w:szCs w:val="22"/>
        </w:rPr>
        <w:t xml:space="preserve"> (</w:t>
      </w:r>
      <w:r w:rsidR="00F641AF">
        <w:rPr>
          <w:rStyle w:val="Noeeu10ptiieoeiue"/>
          <w:b w:val="0"/>
          <w:sz w:val="22"/>
          <w:szCs w:val="22"/>
        </w:rPr>
        <w:t>трёх</w:t>
      </w:r>
      <w:r w:rsidR="007376A7" w:rsidRPr="0045690F">
        <w:rPr>
          <w:rStyle w:val="Noeeu10ptiieoeiue"/>
          <w:b w:val="0"/>
          <w:sz w:val="22"/>
          <w:szCs w:val="22"/>
        </w:rPr>
        <w:t xml:space="preserve">) </w:t>
      </w:r>
      <w:r w:rsidR="000010BC" w:rsidRPr="0045690F">
        <w:rPr>
          <w:rStyle w:val="Noeeu10ptiieoeiue"/>
          <w:b w:val="0"/>
          <w:sz w:val="22"/>
          <w:szCs w:val="22"/>
        </w:rPr>
        <w:t xml:space="preserve">рабочих </w:t>
      </w:r>
      <w:r w:rsidR="007376A7" w:rsidRPr="0045690F">
        <w:rPr>
          <w:rStyle w:val="Noeeu10ptiieoeiue"/>
          <w:b w:val="0"/>
          <w:sz w:val="22"/>
          <w:szCs w:val="22"/>
        </w:rPr>
        <w:t>дней</w:t>
      </w:r>
      <w:r w:rsidR="00B47C6D" w:rsidRPr="0045690F">
        <w:rPr>
          <w:rStyle w:val="Noeeu10ptiieoeiue"/>
          <w:b w:val="0"/>
          <w:sz w:val="22"/>
          <w:szCs w:val="22"/>
        </w:rPr>
        <w:t xml:space="preserve"> после получения</w:t>
      </w:r>
      <w:r w:rsidR="007376A7" w:rsidRPr="0045690F">
        <w:rPr>
          <w:rStyle w:val="Noeeu10ptiieoeiue"/>
          <w:b w:val="0"/>
          <w:sz w:val="22"/>
          <w:szCs w:val="22"/>
        </w:rPr>
        <w:t xml:space="preserve"> средств измерений определяет их </w:t>
      </w:r>
      <w:r w:rsidR="00B47C6D" w:rsidRPr="0045690F">
        <w:rPr>
          <w:rStyle w:val="Noeeu10ptiieoeiue"/>
          <w:b w:val="0"/>
          <w:sz w:val="22"/>
          <w:szCs w:val="22"/>
        </w:rPr>
        <w:t>текущее состояние</w:t>
      </w:r>
      <w:r w:rsidR="00561482" w:rsidRPr="0045690F">
        <w:rPr>
          <w:rStyle w:val="Noeeu10ptiieoeiue"/>
          <w:b w:val="0"/>
          <w:sz w:val="22"/>
          <w:szCs w:val="22"/>
        </w:rPr>
        <w:t xml:space="preserve"> и пригодность к проведению поверки</w:t>
      </w:r>
      <w:r w:rsidR="00B47C6D" w:rsidRPr="0045690F">
        <w:rPr>
          <w:rStyle w:val="Noeeu10ptiieoeiue"/>
          <w:b w:val="0"/>
          <w:sz w:val="22"/>
          <w:szCs w:val="22"/>
        </w:rPr>
        <w:t>,</w:t>
      </w:r>
      <w:r w:rsidR="001F0414" w:rsidRPr="0045690F">
        <w:rPr>
          <w:rStyle w:val="Noeeu10ptiieoeiue"/>
          <w:b w:val="0"/>
          <w:sz w:val="22"/>
          <w:szCs w:val="22"/>
        </w:rPr>
        <w:t xml:space="preserve"> оформляет </w:t>
      </w:r>
      <w:r w:rsidR="006F6F82" w:rsidRPr="0045690F">
        <w:rPr>
          <w:rStyle w:val="Noeeu10ptiieoeiue"/>
          <w:b w:val="0"/>
          <w:sz w:val="22"/>
          <w:szCs w:val="22"/>
        </w:rPr>
        <w:t xml:space="preserve">Спецификацию на оказание услуг </w:t>
      </w:r>
      <w:r w:rsidR="001F0414" w:rsidRPr="0045690F">
        <w:rPr>
          <w:rStyle w:val="Noeeu10ptiieoeiue"/>
          <w:b w:val="0"/>
          <w:sz w:val="22"/>
          <w:szCs w:val="22"/>
        </w:rPr>
        <w:t xml:space="preserve">и направляет </w:t>
      </w:r>
      <w:r w:rsidR="00986D9A" w:rsidRPr="0045690F">
        <w:rPr>
          <w:rStyle w:val="Noeeu10ptiieoeiue"/>
          <w:b w:val="0"/>
          <w:sz w:val="22"/>
          <w:szCs w:val="22"/>
        </w:rPr>
        <w:t>её</w:t>
      </w:r>
      <w:r w:rsidR="001F0414" w:rsidRPr="0045690F">
        <w:rPr>
          <w:rStyle w:val="Noeeu10ptiieoeiue"/>
          <w:b w:val="0"/>
          <w:sz w:val="22"/>
          <w:szCs w:val="22"/>
        </w:rPr>
        <w:t xml:space="preserve"> З</w:t>
      </w:r>
      <w:r w:rsidR="00BF0F05">
        <w:rPr>
          <w:rStyle w:val="Noeeu10ptiieoeiue"/>
          <w:b w:val="0"/>
          <w:sz w:val="22"/>
          <w:szCs w:val="22"/>
        </w:rPr>
        <w:t>аказчику</w:t>
      </w:r>
      <w:r w:rsidR="001F0414" w:rsidRPr="0045690F">
        <w:rPr>
          <w:rStyle w:val="Noeeu10ptiieoeiue"/>
          <w:b w:val="0"/>
          <w:sz w:val="22"/>
          <w:szCs w:val="22"/>
        </w:rPr>
        <w:t xml:space="preserve"> по адресу электронной почты, указанному в реквизитах.</w:t>
      </w:r>
      <w:r w:rsidR="006F6F82" w:rsidRPr="0045690F">
        <w:rPr>
          <w:rStyle w:val="Noeeu10ptiieoeiue"/>
          <w:b w:val="0"/>
          <w:sz w:val="22"/>
          <w:szCs w:val="22"/>
        </w:rPr>
        <w:t xml:space="preserve"> Спецификация является неотъемлемой частью настоящего Договора.</w:t>
      </w:r>
    </w:p>
    <w:p w14:paraId="1E3BDB05" w14:textId="799AD9E3" w:rsidR="006F6F82" w:rsidRPr="0045690F" w:rsidRDefault="006F6F82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После подписания сторонами Спецификации</w:t>
      </w:r>
      <w:r w:rsidR="00986D9A" w:rsidRPr="0045690F">
        <w:rPr>
          <w:rStyle w:val="Noeeu10ptiieoeiue"/>
          <w:b w:val="0"/>
          <w:sz w:val="22"/>
          <w:szCs w:val="22"/>
        </w:rPr>
        <w:t>, И</w:t>
      </w:r>
      <w:r w:rsidR="00BF0F05">
        <w:rPr>
          <w:rStyle w:val="Noeeu10ptiieoeiue"/>
          <w:b w:val="0"/>
          <w:sz w:val="22"/>
          <w:szCs w:val="22"/>
        </w:rPr>
        <w:t>сполнитель</w:t>
      </w:r>
      <w:r w:rsidR="00986D9A" w:rsidRPr="0045690F">
        <w:rPr>
          <w:rStyle w:val="Noeeu10ptiieoeiue"/>
          <w:b w:val="0"/>
          <w:sz w:val="22"/>
          <w:szCs w:val="22"/>
        </w:rPr>
        <w:t xml:space="preserve"> оформляет счё</w:t>
      </w:r>
      <w:r w:rsidRPr="0045690F">
        <w:rPr>
          <w:rStyle w:val="Noeeu10ptiieoeiue"/>
          <w:b w:val="0"/>
          <w:sz w:val="22"/>
          <w:szCs w:val="22"/>
        </w:rPr>
        <w:t>т на оплату услуг и направляет его З</w:t>
      </w:r>
      <w:r w:rsidR="00BF0F05">
        <w:rPr>
          <w:rStyle w:val="Noeeu10ptiieoeiue"/>
          <w:b w:val="0"/>
          <w:sz w:val="22"/>
          <w:szCs w:val="22"/>
        </w:rPr>
        <w:t>аказчику</w:t>
      </w:r>
      <w:r w:rsidRPr="0045690F">
        <w:rPr>
          <w:rStyle w:val="Noeeu10ptiieoeiue"/>
          <w:b w:val="0"/>
          <w:sz w:val="22"/>
          <w:szCs w:val="22"/>
        </w:rPr>
        <w:t xml:space="preserve"> по электронной почте.</w:t>
      </w:r>
    </w:p>
    <w:p w14:paraId="4116C4C8" w14:textId="0A4B7CE7" w:rsidR="00B47C6D" w:rsidRDefault="00A80E7F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П</w:t>
      </w:r>
      <w:r w:rsidR="00B47C6D" w:rsidRPr="0045690F">
        <w:rPr>
          <w:rStyle w:val="Noeeu10ptiieoeiue"/>
          <w:b w:val="0"/>
          <w:sz w:val="22"/>
          <w:szCs w:val="22"/>
        </w:rPr>
        <w:t xml:space="preserve">оверка </w:t>
      </w:r>
      <w:r w:rsidR="00F44DFD" w:rsidRPr="0045690F">
        <w:rPr>
          <w:rStyle w:val="Noeeu10ptiieoeiue"/>
          <w:b w:val="0"/>
          <w:sz w:val="22"/>
          <w:szCs w:val="22"/>
        </w:rPr>
        <w:t xml:space="preserve">средств измерений </w:t>
      </w:r>
      <w:r w:rsidR="00B47C6D" w:rsidRPr="0045690F">
        <w:rPr>
          <w:rStyle w:val="Noeeu10ptiieoeiue"/>
          <w:b w:val="0"/>
          <w:sz w:val="22"/>
          <w:szCs w:val="22"/>
        </w:rPr>
        <w:t xml:space="preserve">производится </w:t>
      </w:r>
      <w:r w:rsidR="00561482" w:rsidRPr="0045690F">
        <w:rPr>
          <w:rStyle w:val="Noeeu10ptiieoeiue"/>
          <w:b w:val="0"/>
          <w:sz w:val="22"/>
          <w:szCs w:val="22"/>
        </w:rPr>
        <w:t xml:space="preserve">в срок </w:t>
      </w:r>
      <w:r w:rsidR="00B47C6D" w:rsidRPr="0045690F">
        <w:rPr>
          <w:rStyle w:val="Noeeu10ptiieoeiue"/>
          <w:b w:val="0"/>
          <w:sz w:val="22"/>
          <w:szCs w:val="22"/>
        </w:rPr>
        <w:t xml:space="preserve">не более </w:t>
      </w:r>
      <w:r w:rsidR="006F6F82" w:rsidRPr="0045690F">
        <w:rPr>
          <w:rStyle w:val="Noeeu10ptiieoeiue"/>
          <w:b w:val="0"/>
          <w:sz w:val="22"/>
          <w:szCs w:val="22"/>
        </w:rPr>
        <w:t>1</w:t>
      </w:r>
      <w:r w:rsidR="002109CD">
        <w:rPr>
          <w:rStyle w:val="Noeeu10ptiieoeiue"/>
          <w:b w:val="0"/>
          <w:sz w:val="22"/>
          <w:szCs w:val="22"/>
        </w:rPr>
        <w:t>5</w:t>
      </w:r>
      <w:r w:rsidR="00B47C6D" w:rsidRPr="0045690F">
        <w:rPr>
          <w:rStyle w:val="Noeeu10ptiieoeiue"/>
          <w:b w:val="0"/>
          <w:sz w:val="22"/>
          <w:szCs w:val="22"/>
        </w:rPr>
        <w:t xml:space="preserve"> (</w:t>
      </w:r>
      <w:r w:rsidR="002109CD">
        <w:rPr>
          <w:rStyle w:val="Noeeu10ptiieoeiue"/>
          <w:b w:val="0"/>
          <w:sz w:val="22"/>
          <w:szCs w:val="22"/>
        </w:rPr>
        <w:t>пятнадцати</w:t>
      </w:r>
      <w:r w:rsidR="00B47C6D" w:rsidRPr="0045690F">
        <w:rPr>
          <w:rStyle w:val="Noeeu10ptiieoeiue"/>
          <w:b w:val="0"/>
          <w:sz w:val="22"/>
          <w:szCs w:val="22"/>
        </w:rPr>
        <w:t>) рабоч</w:t>
      </w:r>
      <w:r w:rsidR="00A63487" w:rsidRPr="0045690F">
        <w:rPr>
          <w:rStyle w:val="Noeeu10ptiieoeiue"/>
          <w:b w:val="0"/>
          <w:sz w:val="22"/>
          <w:szCs w:val="22"/>
        </w:rPr>
        <w:t>их</w:t>
      </w:r>
      <w:r w:rsidR="00B47C6D" w:rsidRPr="0045690F">
        <w:rPr>
          <w:rStyle w:val="Noeeu10ptiieoeiue"/>
          <w:b w:val="0"/>
          <w:sz w:val="22"/>
          <w:szCs w:val="22"/>
        </w:rPr>
        <w:t xml:space="preserve"> дн</w:t>
      </w:r>
      <w:r w:rsidR="00A63487" w:rsidRPr="0045690F">
        <w:rPr>
          <w:rStyle w:val="Noeeu10ptiieoeiue"/>
          <w:b w:val="0"/>
          <w:sz w:val="22"/>
          <w:szCs w:val="22"/>
        </w:rPr>
        <w:t>ей</w:t>
      </w:r>
      <w:r w:rsidR="00B47C6D" w:rsidRPr="0045690F">
        <w:rPr>
          <w:rStyle w:val="Noeeu10ptiieoeiue"/>
          <w:b w:val="0"/>
          <w:sz w:val="22"/>
          <w:szCs w:val="22"/>
        </w:rPr>
        <w:t xml:space="preserve"> с </w:t>
      </w:r>
      <w:r w:rsidR="00E87255" w:rsidRPr="0045690F">
        <w:rPr>
          <w:rStyle w:val="Noeeu10ptiieoeiue"/>
          <w:b w:val="0"/>
          <w:sz w:val="22"/>
          <w:szCs w:val="22"/>
        </w:rPr>
        <w:t>даты</w:t>
      </w:r>
      <w:r w:rsidR="00B47C6D" w:rsidRPr="0045690F">
        <w:rPr>
          <w:rStyle w:val="Noeeu10ptiieoeiue"/>
          <w:b w:val="0"/>
          <w:sz w:val="22"/>
          <w:szCs w:val="22"/>
        </w:rPr>
        <w:t xml:space="preserve"> полной оплаты </w:t>
      </w:r>
      <w:r w:rsidR="00176CBC" w:rsidRPr="0045690F">
        <w:rPr>
          <w:rStyle w:val="Noeeu10ptiieoeiue"/>
          <w:b w:val="0"/>
          <w:sz w:val="22"/>
          <w:szCs w:val="22"/>
        </w:rPr>
        <w:t xml:space="preserve">счетов за </w:t>
      </w:r>
      <w:r w:rsidR="002A46BF" w:rsidRPr="0045690F">
        <w:rPr>
          <w:rStyle w:val="Noeeu10ptiieoeiue"/>
          <w:b w:val="0"/>
          <w:sz w:val="22"/>
          <w:szCs w:val="22"/>
        </w:rPr>
        <w:t xml:space="preserve">оказываемые </w:t>
      </w:r>
      <w:r w:rsidR="00176CBC" w:rsidRPr="0045690F">
        <w:rPr>
          <w:rStyle w:val="Noeeu10ptiieoeiue"/>
          <w:b w:val="0"/>
          <w:sz w:val="22"/>
          <w:szCs w:val="22"/>
        </w:rPr>
        <w:t>услуги.</w:t>
      </w:r>
    </w:p>
    <w:p w14:paraId="2187F56A" w14:textId="77777777" w:rsidR="00986D9A" w:rsidRPr="0045690F" w:rsidRDefault="002A3946" w:rsidP="00506442">
      <w:pPr>
        <w:numPr>
          <w:ilvl w:val="1"/>
          <w:numId w:val="3"/>
        </w:numPr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 xml:space="preserve">Услуги по поверке считаются оказанными только после </w:t>
      </w:r>
      <w:r w:rsidR="00AE00FE" w:rsidRPr="0045690F">
        <w:rPr>
          <w:rStyle w:val="Noeeu10ptiieoeiue"/>
          <w:b w:val="0"/>
          <w:sz w:val="22"/>
          <w:szCs w:val="22"/>
        </w:rPr>
        <w:t xml:space="preserve">внесения результатов </w:t>
      </w:r>
      <w:r w:rsidR="006F6F82" w:rsidRPr="0045690F">
        <w:rPr>
          <w:rStyle w:val="Noeeu10ptiieoeiue"/>
          <w:b w:val="0"/>
          <w:sz w:val="22"/>
          <w:szCs w:val="22"/>
        </w:rPr>
        <w:t xml:space="preserve">поверки </w:t>
      </w:r>
      <w:r w:rsidR="00AE00FE" w:rsidRPr="0045690F">
        <w:rPr>
          <w:rStyle w:val="Noeeu10ptiieoeiue"/>
          <w:b w:val="0"/>
          <w:sz w:val="22"/>
          <w:szCs w:val="22"/>
        </w:rPr>
        <w:t>в Федеральный информационный фонд по обеспечению единства измерений «АРШИН» (ФГИС «АРШИН»</w:t>
      </w:r>
      <w:r w:rsidR="00986D9A" w:rsidRPr="0045690F">
        <w:rPr>
          <w:rStyle w:val="Noeeu10ptiieoeiue"/>
          <w:b w:val="0"/>
          <w:sz w:val="22"/>
          <w:szCs w:val="22"/>
        </w:rPr>
        <w:t xml:space="preserve"> </w:t>
      </w:r>
      <w:hyperlink r:id="rId8" w:history="1">
        <w:r w:rsidR="00986D9A" w:rsidRPr="0045690F">
          <w:rPr>
            <w:rStyle w:val="a4"/>
            <w:sz w:val="22"/>
            <w:szCs w:val="22"/>
          </w:rPr>
          <w:t>https://fgis.gost.ru/fundmetrology/cm/results</w:t>
        </w:r>
      </w:hyperlink>
      <w:r w:rsidR="00AE00FE" w:rsidRPr="0045690F">
        <w:rPr>
          <w:rStyle w:val="Noeeu10ptiieoeiue"/>
          <w:b w:val="0"/>
          <w:sz w:val="22"/>
          <w:szCs w:val="22"/>
        </w:rPr>
        <w:t>).</w:t>
      </w:r>
    </w:p>
    <w:p w14:paraId="77DEA54B" w14:textId="11A65810" w:rsidR="002A3946" w:rsidRPr="0045690F" w:rsidRDefault="002A3946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После окончания поверк</w:t>
      </w:r>
      <w:r w:rsidR="008D23D0" w:rsidRPr="0045690F">
        <w:rPr>
          <w:rStyle w:val="Noeeu10ptiieoeiue"/>
          <w:b w:val="0"/>
          <w:sz w:val="22"/>
          <w:szCs w:val="22"/>
        </w:rPr>
        <w:t>и И</w:t>
      </w:r>
      <w:r w:rsidR="002109CD">
        <w:rPr>
          <w:rStyle w:val="Noeeu10ptiieoeiue"/>
          <w:b w:val="0"/>
          <w:sz w:val="22"/>
          <w:szCs w:val="22"/>
        </w:rPr>
        <w:t>сполнитель</w:t>
      </w:r>
      <w:r w:rsidR="008D23D0" w:rsidRPr="0045690F">
        <w:rPr>
          <w:rStyle w:val="Noeeu10ptiieoeiue"/>
          <w:b w:val="0"/>
          <w:sz w:val="22"/>
          <w:szCs w:val="22"/>
        </w:rPr>
        <w:t xml:space="preserve"> информирует З</w:t>
      </w:r>
      <w:r w:rsidR="002109CD">
        <w:rPr>
          <w:rStyle w:val="Noeeu10ptiieoeiue"/>
          <w:b w:val="0"/>
          <w:sz w:val="22"/>
          <w:szCs w:val="22"/>
        </w:rPr>
        <w:t>аказчика</w:t>
      </w:r>
      <w:r w:rsidR="008D23D0" w:rsidRPr="0045690F">
        <w:rPr>
          <w:rStyle w:val="Noeeu10ptiieoeiue"/>
          <w:b w:val="0"/>
          <w:sz w:val="22"/>
          <w:szCs w:val="22"/>
        </w:rPr>
        <w:t xml:space="preserve"> об оказании услуг по данному Договору в полном объ</w:t>
      </w:r>
      <w:r w:rsidR="002109CD">
        <w:rPr>
          <w:rStyle w:val="Noeeu10ptiieoeiue"/>
          <w:b w:val="0"/>
          <w:sz w:val="22"/>
          <w:szCs w:val="22"/>
        </w:rPr>
        <w:t>ё</w:t>
      </w:r>
      <w:r w:rsidR="008D23D0" w:rsidRPr="0045690F">
        <w:rPr>
          <w:rStyle w:val="Noeeu10ptiieoeiue"/>
          <w:b w:val="0"/>
          <w:sz w:val="22"/>
          <w:szCs w:val="22"/>
        </w:rPr>
        <w:t>ме.</w:t>
      </w:r>
    </w:p>
    <w:p w14:paraId="33781A85" w14:textId="5287320D" w:rsidR="00FB5E92" w:rsidRPr="0045690F" w:rsidRDefault="000C4D0E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 xml:space="preserve">После оказания всех услуг </w:t>
      </w:r>
      <w:r w:rsidR="008D23D0" w:rsidRPr="0045690F">
        <w:rPr>
          <w:rStyle w:val="Noeeu10ptiieoeiue"/>
          <w:b w:val="0"/>
          <w:sz w:val="22"/>
          <w:szCs w:val="22"/>
        </w:rPr>
        <w:t>З</w:t>
      </w:r>
      <w:r w:rsidR="002109CD">
        <w:rPr>
          <w:rStyle w:val="Noeeu10ptiieoeiue"/>
          <w:b w:val="0"/>
          <w:sz w:val="22"/>
          <w:szCs w:val="22"/>
        </w:rPr>
        <w:t>аказчик</w:t>
      </w:r>
      <w:r w:rsidR="008D23D0" w:rsidRPr="0045690F">
        <w:rPr>
          <w:rStyle w:val="Noeeu10ptiieoeiue"/>
          <w:b w:val="0"/>
          <w:sz w:val="22"/>
          <w:szCs w:val="22"/>
        </w:rPr>
        <w:t xml:space="preserve"> </w:t>
      </w:r>
      <w:r w:rsidRPr="0045690F">
        <w:rPr>
          <w:rStyle w:val="Noeeu10ptiieoeiue"/>
          <w:b w:val="0"/>
          <w:sz w:val="22"/>
          <w:szCs w:val="22"/>
        </w:rPr>
        <w:t>организует вывоз средств измерени</w:t>
      </w:r>
      <w:r w:rsidR="00A80E7F" w:rsidRPr="0045690F">
        <w:rPr>
          <w:rStyle w:val="Noeeu10ptiieoeiue"/>
          <w:b w:val="0"/>
          <w:sz w:val="22"/>
          <w:szCs w:val="22"/>
        </w:rPr>
        <w:t>й</w:t>
      </w:r>
      <w:r w:rsidRPr="0045690F">
        <w:rPr>
          <w:rStyle w:val="Noeeu10ptiieoeiue"/>
          <w:b w:val="0"/>
          <w:sz w:val="22"/>
          <w:szCs w:val="22"/>
        </w:rPr>
        <w:t xml:space="preserve"> со склада И</w:t>
      </w:r>
      <w:r w:rsidR="00506442">
        <w:rPr>
          <w:rStyle w:val="Noeeu10ptiieoeiue"/>
          <w:b w:val="0"/>
          <w:sz w:val="22"/>
          <w:szCs w:val="22"/>
        </w:rPr>
        <w:t>сполнителя</w:t>
      </w:r>
      <w:r w:rsidR="00FB5E92" w:rsidRPr="0045690F">
        <w:rPr>
          <w:rStyle w:val="Noeeu10ptiieoeiue"/>
          <w:b w:val="0"/>
          <w:sz w:val="22"/>
          <w:szCs w:val="22"/>
        </w:rPr>
        <w:t>, расположенного по адресу:</w:t>
      </w:r>
    </w:p>
    <w:p w14:paraId="219E25ED" w14:textId="517B6F0D" w:rsidR="00773FDB" w:rsidRPr="0045690F" w:rsidRDefault="00AE00FE" w:rsidP="00506442">
      <w:pPr>
        <w:spacing w:line="276" w:lineRule="auto"/>
        <w:ind w:left="567"/>
        <w:jc w:val="both"/>
        <w:rPr>
          <w:rStyle w:val="Noeeu10ptiieoeiue"/>
          <w:b w:val="0"/>
          <w:sz w:val="22"/>
          <w:szCs w:val="22"/>
          <w:u w:val="single"/>
        </w:rPr>
      </w:pPr>
      <w:r w:rsidRPr="0045690F">
        <w:rPr>
          <w:rStyle w:val="Noeeu10ptiieoeiue"/>
          <w:b w:val="0"/>
          <w:sz w:val="22"/>
          <w:szCs w:val="22"/>
          <w:u w:val="single"/>
        </w:rPr>
        <w:t>141446,</w:t>
      </w:r>
      <w:r w:rsidR="00773FDB" w:rsidRPr="0045690F">
        <w:rPr>
          <w:rStyle w:val="Noeeu10ptiieoeiue"/>
          <w:b w:val="0"/>
          <w:sz w:val="22"/>
          <w:szCs w:val="22"/>
          <w:u w:val="single"/>
        </w:rPr>
        <w:t xml:space="preserve"> </w:t>
      </w:r>
      <w:r w:rsidRPr="0045690F">
        <w:rPr>
          <w:rStyle w:val="Noeeu10ptiieoeiue"/>
          <w:b w:val="0"/>
          <w:sz w:val="22"/>
          <w:szCs w:val="22"/>
          <w:u w:val="single"/>
        </w:rPr>
        <w:t xml:space="preserve">Московская обл., </w:t>
      </w:r>
      <w:r w:rsidR="00773FDB" w:rsidRPr="0045690F">
        <w:rPr>
          <w:rStyle w:val="Noeeu10ptiieoeiue"/>
          <w:b w:val="0"/>
          <w:sz w:val="22"/>
          <w:szCs w:val="22"/>
          <w:u w:val="single"/>
        </w:rPr>
        <w:t xml:space="preserve">г. </w:t>
      </w:r>
      <w:r w:rsidRPr="0045690F">
        <w:rPr>
          <w:rStyle w:val="Noeeu10ptiieoeiue"/>
          <w:b w:val="0"/>
          <w:sz w:val="22"/>
          <w:szCs w:val="22"/>
          <w:u w:val="single"/>
        </w:rPr>
        <w:t>Химки</w:t>
      </w:r>
      <w:r w:rsidR="00773FDB" w:rsidRPr="0045690F">
        <w:rPr>
          <w:rStyle w:val="Noeeu10ptiieoeiue"/>
          <w:b w:val="0"/>
          <w:sz w:val="22"/>
          <w:szCs w:val="22"/>
          <w:u w:val="single"/>
        </w:rPr>
        <w:t xml:space="preserve">, </w:t>
      </w:r>
      <w:r w:rsidRPr="0045690F">
        <w:rPr>
          <w:rStyle w:val="Noeeu10ptiieoeiue"/>
          <w:b w:val="0"/>
          <w:sz w:val="22"/>
          <w:szCs w:val="22"/>
          <w:u w:val="single"/>
        </w:rPr>
        <w:t>мкрн Подрезково</w:t>
      </w:r>
      <w:r w:rsidR="00773FDB" w:rsidRPr="0045690F">
        <w:rPr>
          <w:rStyle w:val="Noeeu10ptiieoeiue"/>
          <w:b w:val="0"/>
          <w:sz w:val="22"/>
          <w:szCs w:val="22"/>
          <w:u w:val="single"/>
        </w:rPr>
        <w:t xml:space="preserve">, </w:t>
      </w:r>
      <w:r w:rsidRPr="0045690F">
        <w:rPr>
          <w:rStyle w:val="Noeeu10ptiieoeiue"/>
          <w:b w:val="0"/>
          <w:sz w:val="22"/>
          <w:szCs w:val="22"/>
          <w:u w:val="single"/>
        </w:rPr>
        <w:t xml:space="preserve">СНТ «Кирилловка», ул. 1-я Садовая, </w:t>
      </w:r>
      <w:r w:rsidR="00773FDB" w:rsidRPr="0045690F">
        <w:rPr>
          <w:rStyle w:val="Noeeu10ptiieoeiue"/>
          <w:b w:val="0"/>
          <w:sz w:val="22"/>
          <w:szCs w:val="22"/>
          <w:u w:val="single"/>
        </w:rPr>
        <w:t xml:space="preserve">д. </w:t>
      </w:r>
      <w:r w:rsidRPr="0045690F">
        <w:rPr>
          <w:rStyle w:val="Noeeu10ptiieoeiue"/>
          <w:b w:val="0"/>
          <w:sz w:val="22"/>
          <w:szCs w:val="22"/>
          <w:u w:val="single"/>
        </w:rPr>
        <w:t>130</w:t>
      </w:r>
    </w:p>
    <w:p w14:paraId="4B21C51F" w14:textId="1017C8AA" w:rsidR="00773FDB" w:rsidRPr="0045690F" w:rsidRDefault="00773FDB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lastRenderedPageBreak/>
        <w:t>Передача средств измерений осуществляется при предъявлении получателем (представителем З</w:t>
      </w:r>
      <w:r w:rsidR="002109CD">
        <w:rPr>
          <w:rStyle w:val="Noeeu10ptiieoeiue"/>
          <w:b w:val="0"/>
          <w:sz w:val="22"/>
          <w:szCs w:val="22"/>
        </w:rPr>
        <w:t>аказчика</w:t>
      </w:r>
      <w:r w:rsidRPr="0045690F">
        <w:rPr>
          <w:rStyle w:val="Noeeu10ptiieoeiue"/>
          <w:b w:val="0"/>
          <w:sz w:val="22"/>
          <w:szCs w:val="22"/>
        </w:rPr>
        <w:t>) доверенности, оформленной по унифицированной форме № М-2</w:t>
      </w:r>
      <w:r w:rsidR="00561482" w:rsidRPr="0045690F">
        <w:rPr>
          <w:rStyle w:val="Noeeu10ptiieoeiue"/>
          <w:b w:val="0"/>
          <w:sz w:val="22"/>
          <w:szCs w:val="22"/>
        </w:rPr>
        <w:t>, копии Акта приёма</w:t>
      </w:r>
      <w:r w:rsidRPr="0045690F">
        <w:rPr>
          <w:rStyle w:val="Noeeu10ptiieoeiue"/>
          <w:b w:val="0"/>
          <w:sz w:val="22"/>
          <w:szCs w:val="22"/>
        </w:rPr>
        <w:t xml:space="preserve"> и документа, удостоверяющего личность.</w:t>
      </w:r>
    </w:p>
    <w:p w14:paraId="69940FCC" w14:textId="3D93A6B9" w:rsidR="00C81A5B" w:rsidRPr="0045690F" w:rsidRDefault="00C81A5B" w:rsidP="00506442">
      <w:pPr>
        <w:numPr>
          <w:ilvl w:val="1"/>
          <w:numId w:val="3"/>
        </w:numPr>
        <w:tabs>
          <w:tab w:val="clear" w:pos="360"/>
        </w:tabs>
        <w:spacing w:after="160"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Риск случайной гибели или случайного повреждения средств измерений переходит от И</w:t>
      </w:r>
      <w:r w:rsidR="002109CD">
        <w:rPr>
          <w:rStyle w:val="Noeeu10ptiieoeiue"/>
          <w:b w:val="0"/>
          <w:sz w:val="22"/>
          <w:szCs w:val="22"/>
        </w:rPr>
        <w:t>сполнителя</w:t>
      </w:r>
      <w:r w:rsidRPr="0045690F">
        <w:rPr>
          <w:rStyle w:val="Noeeu10ptiieoeiue"/>
          <w:b w:val="0"/>
          <w:sz w:val="22"/>
          <w:szCs w:val="22"/>
        </w:rPr>
        <w:t xml:space="preserve"> к З</w:t>
      </w:r>
      <w:r w:rsidR="002109CD">
        <w:rPr>
          <w:rStyle w:val="Noeeu10ptiieoeiue"/>
          <w:b w:val="0"/>
          <w:sz w:val="22"/>
          <w:szCs w:val="22"/>
        </w:rPr>
        <w:t>аказчику</w:t>
      </w:r>
      <w:r w:rsidRPr="0045690F">
        <w:rPr>
          <w:rStyle w:val="Noeeu10ptiieoeiue"/>
          <w:b w:val="0"/>
          <w:sz w:val="22"/>
          <w:szCs w:val="22"/>
        </w:rPr>
        <w:t xml:space="preserve"> в момент передачи средств измерений З</w:t>
      </w:r>
      <w:r w:rsidR="002109CD">
        <w:rPr>
          <w:rStyle w:val="Noeeu10ptiieoeiue"/>
          <w:b w:val="0"/>
          <w:sz w:val="22"/>
          <w:szCs w:val="22"/>
        </w:rPr>
        <w:t>аказчику</w:t>
      </w:r>
      <w:r w:rsidRPr="0045690F">
        <w:rPr>
          <w:rStyle w:val="Noeeu10ptiieoeiue"/>
          <w:b w:val="0"/>
          <w:sz w:val="22"/>
          <w:szCs w:val="22"/>
        </w:rPr>
        <w:t xml:space="preserve"> или представителю З</w:t>
      </w:r>
      <w:r w:rsidR="002109CD">
        <w:rPr>
          <w:rStyle w:val="Noeeu10ptiieoeiue"/>
          <w:b w:val="0"/>
          <w:sz w:val="22"/>
          <w:szCs w:val="22"/>
        </w:rPr>
        <w:t>аказчика</w:t>
      </w:r>
      <w:r w:rsidRPr="0045690F">
        <w:rPr>
          <w:rStyle w:val="Noeeu10ptiieoeiue"/>
          <w:b w:val="0"/>
          <w:sz w:val="22"/>
          <w:szCs w:val="22"/>
        </w:rPr>
        <w:t>.</w:t>
      </w:r>
    </w:p>
    <w:p w14:paraId="702F07A2" w14:textId="2997E773" w:rsidR="00D00D50" w:rsidRPr="0045690F" w:rsidRDefault="00AF50D4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284" w:hanging="284"/>
        <w:jc w:val="center"/>
        <w:rPr>
          <w:sz w:val="22"/>
          <w:szCs w:val="22"/>
        </w:rPr>
      </w:pPr>
      <w:r w:rsidRPr="0045690F">
        <w:rPr>
          <w:b/>
          <w:sz w:val="22"/>
          <w:szCs w:val="22"/>
        </w:rPr>
        <w:t>Стоимость услуг и порядок расч</w:t>
      </w:r>
      <w:r w:rsidR="00506442">
        <w:rPr>
          <w:b/>
          <w:sz w:val="22"/>
          <w:szCs w:val="22"/>
        </w:rPr>
        <w:t>ё</w:t>
      </w:r>
      <w:r w:rsidRPr="0045690F">
        <w:rPr>
          <w:b/>
          <w:sz w:val="22"/>
          <w:szCs w:val="22"/>
        </w:rPr>
        <w:t>тов</w:t>
      </w:r>
    </w:p>
    <w:p w14:paraId="5744BBB9" w14:textId="0BC7A3F2" w:rsidR="00D00D50" w:rsidRPr="0045690F" w:rsidRDefault="00D00D50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color w:val="000000"/>
          <w:sz w:val="22"/>
          <w:szCs w:val="22"/>
        </w:rPr>
        <w:t xml:space="preserve">Стоимость услуг по настоящему </w:t>
      </w:r>
      <w:r w:rsidR="00C81A5B" w:rsidRPr="0045690F">
        <w:rPr>
          <w:color w:val="000000"/>
          <w:sz w:val="22"/>
          <w:szCs w:val="22"/>
        </w:rPr>
        <w:t xml:space="preserve">Договору определяется в </w:t>
      </w:r>
      <w:r w:rsidR="00F44DFD" w:rsidRPr="0045690F">
        <w:rPr>
          <w:color w:val="000000"/>
          <w:sz w:val="22"/>
          <w:szCs w:val="22"/>
        </w:rPr>
        <w:t>Спецификации</w:t>
      </w:r>
      <w:r w:rsidRPr="0045690F">
        <w:rPr>
          <w:color w:val="000000"/>
          <w:sz w:val="22"/>
          <w:szCs w:val="22"/>
        </w:rPr>
        <w:t xml:space="preserve">. </w:t>
      </w:r>
      <w:r w:rsidR="00F44DFD" w:rsidRPr="0045690F">
        <w:rPr>
          <w:color w:val="000000"/>
          <w:sz w:val="22"/>
          <w:szCs w:val="22"/>
        </w:rPr>
        <w:t>Спецификация оформляется на каждую партию средств измерений, поступивших в поверку</w:t>
      </w:r>
      <w:r w:rsidR="002109CD">
        <w:rPr>
          <w:color w:val="000000"/>
          <w:sz w:val="22"/>
          <w:szCs w:val="22"/>
        </w:rPr>
        <w:t>,</w:t>
      </w:r>
      <w:r w:rsidR="00F44DFD" w:rsidRPr="0045690F">
        <w:rPr>
          <w:color w:val="000000"/>
          <w:sz w:val="22"/>
          <w:szCs w:val="22"/>
        </w:rPr>
        <w:t xml:space="preserve"> и является неотъемлемой частью настоящего Договора</w:t>
      </w:r>
      <w:r w:rsidRPr="0045690F">
        <w:rPr>
          <w:sz w:val="22"/>
          <w:szCs w:val="22"/>
        </w:rPr>
        <w:t>. Расч</w:t>
      </w:r>
      <w:r w:rsidR="00506442">
        <w:rPr>
          <w:sz w:val="22"/>
          <w:szCs w:val="22"/>
        </w:rPr>
        <w:t>ё</w:t>
      </w:r>
      <w:r w:rsidRPr="0045690F">
        <w:rPr>
          <w:sz w:val="22"/>
          <w:szCs w:val="22"/>
        </w:rPr>
        <w:t>ты производятся в рублях РФ.</w:t>
      </w:r>
    </w:p>
    <w:p w14:paraId="02E29B60" w14:textId="02CA8B4E" w:rsidR="00AF50D4" w:rsidRPr="0045690F" w:rsidRDefault="00AF50D4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З</w:t>
      </w:r>
      <w:r w:rsidR="002109CD">
        <w:rPr>
          <w:sz w:val="22"/>
          <w:szCs w:val="22"/>
        </w:rPr>
        <w:t>аказчик</w:t>
      </w:r>
      <w:r w:rsidRPr="0045690F">
        <w:rPr>
          <w:sz w:val="22"/>
          <w:szCs w:val="22"/>
        </w:rPr>
        <w:t xml:space="preserve"> оплачивает стоимость услуг в размере 100%</w:t>
      </w:r>
      <w:r w:rsidR="00096789" w:rsidRPr="0045690F">
        <w:rPr>
          <w:sz w:val="22"/>
          <w:szCs w:val="22"/>
        </w:rPr>
        <w:t xml:space="preserve"> </w:t>
      </w:r>
      <w:r w:rsidR="00696302" w:rsidRPr="0045690F">
        <w:rPr>
          <w:sz w:val="22"/>
          <w:szCs w:val="22"/>
        </w:rPr>
        <w:t xml:space="preserve">(сто) </w:t>
      </w:r>
      <w:r w:rsidR="00096789" w:rsidRPr="0045690F">
        <w:rPr>
          <w:sz w:val="22"/>
          <w:szCs w:val="22"/>
        </w:rPr>
        <w:t>пут</w:t>
      </w:r>
      <w:r w:rsidR="002109CD">
        <w:rPr>
          <w:sz w:val="22"/>
          <w:szCs w:val="22"/>
        </w:rPr>
        <w:t>ё</w:t>
      </w:r>
      <w:r w:rsidR="00096789" w:rsidRPr="0045690F">
        <w:rPr>
          <w:sz w:val="22"/>
          <w:szCs w:val="22"/>
        </w:rPr>
        <w:t>м перечисления денежных средств на расч</w:t>
      </w:r>
      <w:r w:rsidR="00506442">
        <w:rPr>
          <w:sz w:val="22"/>
          <w:szCs w:val="22"/>
        </w:rPr>
        <w:t>ё</w:t>
      </w:r>
      <w:r w:rsidR="00096789" w:rsidRPr="0045690F">
        <w:rPr>
          <w:sz w:val="22"/>
          <w:szCs w:val="22"/>
        </w:rPr>
        <w:t>тный счет И</w:t>
      </w:r>
      <w:r w:rsidR="002109CD">
        <w:rPr>
          <w:sz w:val="22"/>
          <w:szCs w:val="22"/>
        </w:rPr>
        <w:t>сполнителя</w:t>
      </w:r>
      <w:r w:rsidR="00096789" w:rsidRPr="0045690F">
        <w:rPr>
          <w:sz w:val="22"/>
          <w:szCs w:val="22"/>
        </w:rPr>
        <w:t xml:space="preserve"> в течение 5 (пяти) банковских дней с момента получения счетов от И</w:t>
      </w:r>
      <w:r w:rsidR="002109CD">
        <w:rPr>
          <w:sz w:val="22"/>
          <w:szCs w:val="22"/>
        </w:rPr>
        <w:t>сполнителя</w:t>
      </w:r>
      <w:r w:rsidR="00096789" w:rsidRPr="0045690F">
        <w:rPr>
          <w:sz w:val="22"/>
          <w:szCs w:val="22"/>
        </w:rPr>
        <w:t>. Датой оплаты считается дата списания денежных средств с расч</w:t>
      </w:r>
      <w:r w:rsidR="002109CD">
        <w:rPr>
          <w:sz w:val="22"/>
          <w:szCs w:val="22"/>
        </w:rPr>
        <w:t>ё</w:t>
      </w:r>
      <w:r w:rsidR="00096789" w:rsidRPr="0045690F">
        <w:rPr>
          <w:sz w:val="22"/>
          <w:szCs w:val="22"/>
        </w:rPr>
        <w:t>тного сч</w:t>
      </w:r>
      <w:r w:rsidR="002109CD">
        <w:rPr>
          <w:sz w:val="22"/>
          <w:szCs w:val="22"/>
        </w:rPr>
        <w:t>ё</w:t>
      </w:r>
      <w:r w:rsidR="00096789" w:rsidRPr="0045690F">
        <w:rPr>
          <w:sz w:val="22"/>
          <w:szCs w:val="22"/>
        </w:rPr>
        <w:t>та З</w:t>
      </w:r>
      <w:r w:rsidR="002109CD">
        <w:rPr>
          <w:sz w:val="22"/>
          <w:szCs w:val="22"/>
        </w:rPr>
        <w:t>аказчика</w:t>
      </w:r>
      <w:r w:rsidR="00096789" w:rsidRPr="0045690F">
        <w:rPr>
          <w:sz w:val="22"/>
          <w:szCs w:val="22"/>
        </w:rPr>
        <w:t>.</w:t>
      </w:r>
    </w:p>
    <w:p w14:paraId="4A6F6C52" w14:textId="77777777" w:rsidR="00096789" w:rsidRPr="0045690F" w:rsidRDefault="00974CFA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Н</w:t>
      </w:r>
      <w:r w:rsidR="00096789" w:rsidRPr="0045690F">
        <w:rPr>
          <w:sz w:val="22"/>
          <w:szCs w:val="22"/>
        </w:rPr>
        <w:t>еобходимост</w:t>
      </w:r>
      <w:r w:rsidRPr="0045690F">
        <w:rPr>
          <w:sz w:val="22"/>
          <w:szCs w:val="22"/>
        </w:rPr>
        <w:t>ь</w:t>
      </w:r>
      <w:r w:rsidR="00096789" w:rsidRPr="0045690F">
        <w:rPr>
          <w:sz w:val="22"/>
          <w:szCs w:val="22"/>
        </w:rPr>
        <w:t xml:space="preserve"> проведения дополнительных</w:t>
      </w:r>
      <w:r w:rsidRPr="0045690F">
        <w:rPr>
          <w:sz w:val="22"/>
          <w:szCs w:val="22"/>
        </w:rPr>
        <w:t xml:space="preserve"> работ, а также изменение</w:t>
      </w:r>
      <w:r w:rsidR="00096789" w:rsidRPr="0045690F">
        <w:rPr>
          <w:sz w:val="22"/>
          <w:szCs w:val="22"/>
        </w:rPr>
        <w:t xml:space="preserve"> стоимости услуг, </w:t>
      </w:r>
      <w:r w:rsidRPr="0045690F">
        <w:rPr>
          <w:sz w:val="22"/>
          <w:szCs w:val="22"/>
        </w:rPr>
        <w:t>оформляются д</w:t>
      </w:r>
      <w:r w:rsidR="00F17731" w:rsidRPr="0045690F">
        <w:rPr>
          <w:sz w:val="22"/>
          <w:szCs w:val="22"/>
        </w:rPr>
        <w:t>ополнительным соглашением Сторон</w:t>
      </w:r>
      <w:r w:rsidRPr="0045690F">
        <w:rPr>
          <w:sz w:val="22"/>
          <w:szCs w:val="22"/>
        </w:rPr>
        <w:t>.</w:t>
      </w:r>
    </w:p>
    <w:p w14:paraId="74D9215F" w14:textId="365F4A69" w:rsidR="006F6F82" w:rsidRPr="0045690F" w:rsidRDefault="00AF50D4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По итогам провед</w:t>
      </w:r>
      <w:r w:rsidR="002109CD">
        <w:rPr>
          <w:sz w:val="22"/>
          <w:szCs w:val="22"/>
        </w:rPr>
        <w:t>ё</w:t>
      </w:r>
      <w:r w:rsidRPr="0045690F">
        <w:rPr>
          <w:sz w:val="22"/>
          <w:szCs w:val="22"/>
        </w:rPr>
        <w:t>нных работ, одновременно с передачей средств измерений, И</w:t>
      </w:r>
      <w:r w:rsidR="002109CD">
        <w:rPr>
          <w:sz w:val="22"/>
          <w:szCs w:val="22"/>
        </w:rPr>
        <w:t>сполнитель</w:t>
      </w:r>
      <w:r w:rsidR="00AE00FE" w:rsidRPr="0045690F">
        <w:rPr>
          <w:sz w:val="22"/>
          <w:szCs w:val="22"/>
        </w:rPr>
        <w:t xml:space="preserve"> предоставляет З</w:t>
      </w:r>
      <w:r w:rsidR="002109CD">
        <w:rPr>
          <w:sz w:val="22"/>
          <w:szCs w:val="22"/>
        </w:rPr>
        <w:t>аказчику</w:t>
      </w:r>
      <w:r w:rsidR="00AE00FE" w:rsidRPr="0045690F">
        <w:rPr>
          <w:sz w:val="22"/>
          <w:szCs w:val="22"/>
        </w:rPr>
        <w:t xml:space="preserve"> Универсальный </w:t>
      </w:r>
      <w:r w:rsidR="004C3DF8" w:rsidRPr="0045690F">
        <w:rPr>
          <w:sz w:val="22"/>
          <w:szCs w:val="22"/>
        </w:rPr>
        <w:t>передаточный документ</w:t>
      </w:r>
      <w:r w:rsidR="00096DAF" w:rsidRPr="0045690F">
        <w:rPr>
          <w:sz w:val="22"/>
          <w:szCs w:val="22"/>
        </w:rPr>
        <w:t xml:space="preserve"> (УПД)</w:t>
      </w:r>
      <w:r w:rsidR="004C3DF8" w:rsidRPr="0045690F">
        <w:rPr>
          <w:sz w:val="22"/>
          <w:szCs w:val="22"/>
        </w:rPr>
        <w:t xml:space="preserve">, согласно </w:t>
      </w:r>
      <w:r w:rsidR="00C9584F">
        <w:rPr>
          <w:sz w:val="22"/>
          <w:szCs w:val="22"/>
        </w:rPr>
        <w:t>Постановлению Правительства РФ от 16 августа 2024 г. №1096</w:t>
      </w:r>
      <w:r w:rsidR="00561482" w:rsidRPr="0045690F">
        <w:rPr>
          <w:sz w:val="22"/>
          <w:szCs w:val="22"/>
        </w:rPr>
        <w:t>.</w:t>
      </w:r>
    </w:p>
    <w:p w14:paraId="48E22183" w14:textId="795A7022" w:rsidR="00AF50D4" w:rsidRPr="0045690F" w:rsidRDefault="006F6F82" w:rsidP="00506442">
      <w:pPr>
        <w:numPr>
          <w:ilvl w:val="1"/>
          <w:numId w:val="3"/>
        </w:numPr>
        <w:tabs>
          <w:tab w:val="clear" w:pos="360"/>
        </w:tabs>
        <w:spacing w:after="160"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По просьбе З</w:t>
      </w:r>
      <w:r w:rsidR="002109CD">
        <w:rPr>
          <w:sz w:val="22"/>
          <w:szCs w:val="22"/>
        </w:rPr>
        <w:t>аказчика</w:t>
      </w:r>
      <w:r w:rsidRPr="0045690F">
        <w:rPr>
          <w:sz w:val="22"/>
          <w:szCs w:val="22"/>
        </w:rPr>
        <w:t xml:space="preserve"> ему могут быть переданы Свидетельства о поверке (Извещения о непригодности к применению) на бумажном носителе, оформленные на каждое средство измерений.</w:t>
      </w:r>
    </w:p>
    <w:p w14:paraId="262C7CED" w14:textId="77777777" w:rsidR="00D00D50" w:rsidRPr="0045690F" w:rsidRDefault="005C0ECF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284" w:hanging="284"/>
        <w:jc w:val="center"/>
        <w:rPr>
          <w:sz w:val="22"/>
          <w:szCs w:val="22"/>
        </w:rPr>
      </w:pPr>
      <w:r w:rsidRPr="0045690F">
        <w:rPr>
          <w:b/>
          <w:sz w:val="22"/>
          <w:szCs w:val="22"/>
        </w:rPr>
        <w:t>Обязанности сторон</w:t>
      </w:r>
    </w:p>
    <w:p w14:paraId="13C15DE0" w14:textId="69841AD2" w:rsidR="00B21A8B" w:rsidRPr="0045690F" w:rsidRDefault="005C0ECF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З</w:t>
      </w:r>
      <w:r w:rsidR="002109CD">
        <w:rPr>
          <w:sz w:val="22"/>
          <w:szCs w:val="22"/>
        </w:rPr>
        <w:t>аказчик</w:t>
      </w:r>
      <w:r w:rsidRPr="0045690F">
        <w:rPr>
          <w:sz w:val="22"/>
          <w:szCs w:val="22"/>
        </w:rPr>
        <w:t xml:space="preserve"> </w:t>
      </w:r>
      <w:r w:rsidR="00D50D39" w:rsidRPr="0045690F">
        <w:rPr>
          <w:sz w:val="22"/>
          <w:szCs w:val="22"/>
        </w:rPr>
        <w:t>обязан</w:t>
      </w:r>
      <w:r w:rsidRPr="0045690F">
        <w:rPr>
          <w:sz w:val="22"/>
          <w:szCs w:val="22"/>
        </w:rPr>
        <w:t>:</w:t>
      </w:r>
    </w:p>
    <w:p w14:paraId="7C3B22AD" w14:textId="4C1BA474" w:rsidR="005C0ECF" w:rsidRPr="0045690F" w:rsidRDefault="005C0ECF" w:rsidP="006F6F82">
      <w:pPr>
        <w:numPr>
          <w:ilvl w:val="0"/>
          <w:numId w:val="12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По письменному обоснованному требованию И</w:t>
      </w:r>
      <w:r w:rsidR="002109CD">
        <w:rPr>
          <w:sz w:val="22"/>
          <w:szCs w:val="22"/>
        </w:rPr>
        <w:t>сполнителя</w:t>
      </w:r>
      <w:r w:rsidRPr="0045690F">
        <w:rPr>
          <w:sz w:val="22"/>
          <w:szCs w:val="22"/>
        </w:rPr>
        <w:t xml:space="preserve"> обеспечить своевременное предоставление необходимых для </w:t>
      </w:r>
      <w:r w:rsidR="00AF3F4C" w:rsidRPr="0045690F">
        <w:rPr>
          <w:sz w:val="22"/>
          <w:szCs w:val="22"/>
        </w:rPr>
        <w:t>оказания услуг</w:t>
      </w:r>
      <w:r w:rsidRPr="0045690F">
        <w:rPr>
          <w:sz w:val="22"/>
          <w:szCs w:val="22"/>
        </w:rPr>
        <w:t xml:space="preserve"> исходных данных и информации;</w:t>
      </w:r>
    </w:p>
    <w:p w14:paraId="03AE51EB" w14:textId="77777777" w:rsidR="005C0ECF" w:rsidRPr="0045690F" w:rsidRDefault="00D50D39" w:rsidP="006F6F82">
      <w:pPr>
        <w:numPr>
          <w:ilvl w:val="0"/>
          <w:numId w:val="12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Оплатить стоимость оказываемых услуг согласно п. 3.2 настоящего Договора;</w:t>
      </w:r>
    </w:p>
    <w:p w14:paraId="51895CA4" w14:textId="75DA2988" w:rsidR="00D50D39" w:rsidRPr="0045690F" w:rsidRDefault="00D50D39" w:rsidP="006F6F82">
      <w:pPr>
        <w:numPr>
          <w:ilvl w:val="0"/>
          <w:numId w:val="12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Осуществить своевременную при</w:t>
      </w:r>
      <w:r w:rsidR="002109CD">
        <w:rPr>
          <w:sz w:val="22"/>
          <w:szCs w:val="22"/>
        </w:rPr>
        <w:t>ё</w:t>
      </w:r>
      <w:r w:rsidRPr="0045690F">
        <w:rPr>
          <w:sz w:val="22"/>
          <w:szCs w:val="22"/>
        </w:rPr>
        <w:t>мку выполненных И</w:t>
      </w:r>
      <w:r w:rsidR="002109CD">
        <w:rPr>
          <w:sz w:val="22"/>
          <w:szCs w:val="22"/>
        </w:rPr>
        <w:t>сполнителем</w:t>
      </w:r>
      <w:r w:rsidRPr="0045690F">
        <w:rPr>
          <w:sz w:val="22"/>
          <w:szCs w:val="22"/>
        </w:rPr>
        <w:t xml:space="preserve"> работ и организовать вывоз с</w:t>
      </w:r>
      <w:r w:rsidR="00C81A5B" w:rsidRPr="0045690F">
        <w:rPr>
          <w:sz w:val="22"/>
          <w:szCs w:val="22"/>
        </w:rPr>
        <w:t>редств измерени</w:t>
      </w:r>
      <w:r w:rsidR="006414AE" w:rsidRPr="0045690F">
        <w:rPr>
          <w:sz w:val="22"/>
          <w:szCs w:val="22"/>
        </w:rPr>
        <w:t>й</w:t>
      </w:r>
      <w:r w:rsidR="00C81A5B" w:rsidRPr="0045690F">
        <w:rPr>
          <w:sz w:val="22"/>
          <w:szCs w:val="22"/>
        </w:rPr>
        <w:t xml:space="preserve"> согласно п. 2.</w:t>
      </w:r>
      <w:r w:rsidR="002109CD">
        <w:rPr>
          <w:sz w:val="22"/>
          <w:szCs w:val="22"/>
        </w:rPr>
        <w:t>9</w:t>
      </w:r>
      <w:r w:rsidRPr="0045690F">
        <w:rPr>
          <w:sz w:val="22"/>
          <w:szCs w:val="22"/>
        </w:rPr>
        <w:t xml:space="preserve"> настоящего Договора.</w:t>
      </w:r>
    </w:p>
    <w:p w14:paraId="1DB3E93B" w14:textId="2A7AFD06" w:rsidR="00D50D39" w:rsidRPr="0045690F" w:rsidRDefault="00D50D39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И</w:t>
      </w:r>
      <w:r w:rsidR="002109CD">
        <w:rPr>
          <w:sz w:val="22"/>
          <w:szCs w:val="22"/>
        </w:rPr>
        <w:t>сполнитель</w:t>
      </w:r>
      <w:r w:rsidRPr="0045690F">
        <w:rPr>
          <w:sz w:val="22"/>
          <w:szCs w:val="22"/>
        </w:rPr>
        <w:t xml:space="preserve"> обязан:</w:t>
      </w:r>
    </w:p>
    <w:p w14:paraId="1A073442" w14:textId="78644E72" w:rsidR="00AF3F4C" w:rsidRPr="0045690F" w:rsidRDefault="00AF3F4C" w:rsidP="006F6F82">
      <w:pPr>
        <w:numPr>
          <w:ilvl w:val="0"/>
          <w:numId w:val="14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Качественно и своевременно оказать все услуги</w:t>
      </w:r>
      <w:r w:rsidR="00A825A5" w:rsidRPr="0045690F">
        <w:rPr>
          <w:sz w:val="22"/>
          <w:szCs w:val="22"/>
        </w:rPr>
        <w:t xml:space="preserve">, указанные в </w:t>
      </w:r>
      <w:r w:rsidR="00506442">
        <w:rPr>
          <w:sz w:val="22"/>
          <w:szCs w:val="22"/>
        </w:rPr>
        <w:t xml:space="preserve">Спецификации и </w:t>
      </w:r>
      <w:r w:rsidR="00A825A5" w:rsidRPr="0045690F">
        <w:rPr>
          <w:sz w:val="22"/>
          <w:szCs w:val="22"/>
        </w:rPr>
        <w:t>п. 1.1 настоящего Договора;</w:t>
      </w:r>
    </w:p>
    <w:p w14:paraId="216C87D1" w14:textId="3A54E818" w:rsidR="00A825A5" w:rsidRPr="0045690F" w:rsidRDefault="00A825A5" w:rsidP="006F6F82">
      <w:pPr>
        <w:numPr>
          <w:ilvl w:val="0"/>
          <w:numId w:val="14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Своими силами и за свой сч</w:t>
      </w:r>
      <w:r w:rsidR="002109CD">
        <w:rPr>
          <w:sz w:val="22"/>
          <w:szCs w:val="22"/>
        </w:rPr>
        <w:t>ё</w:t>
      </w:r>
      <w:r w:rsidRPr="0045690F">
        <w:rPr>
          <w:sz w:val="22"/>
          <w:szCs w:val="22"/>
        </w:rPr>
        <w:t>т устранить допущенные в выполненной работе недоч</w:t>
      </w:r>
      <w:r w:rsidR="002109CD">
        <w:rPr>
          <w:sz w:val="22"/>
          <w:szCs w:val="22"/>
        </w:rPr>
        <w:t>ё</w:t>
      </w:r>
      <w:r w:rsidRPr="0045690F">
        <w:rPr>
          <w:sz w:val="22"/>
          <w:szCs w:val="22"/>
        </w:rPr>
        <w:t>ты в согласованные с З</w:t>
      </w:r>
      <w:r w:rsidR="002109CD">
        <w:rPr>
          <w:sz w:val="22"/>
          <w:szCs w:val="22"/>
        </w:rPr>
        <w:t>аказчиком</w:t>
      </w:r>
      <w:r w:rsidRPr="0045690F">
        <w:rPr>
          <w:sz w:val="22"/>
          <w:szCs w:val="22"/>
        </w:rPr>
        <w:t xml:space="preserve"> сроки;</w:t>
      </w:r>
    </w:p>
    <w:p w14:paraId="5BA32D79" w14:textId="4D9335F4" w:rsidR="00A825A5" w:rsidRPr="0045690F" w:rsidRDefault="00A825A5" w:rsidP="006F6F82">
      <w:pPr>
        <w:numPr>
          <w:ilvl w:val="0"/>
          <w:numId w:val="14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Незамедлительно проинформировать З</w:t>
      </w:r>
      <w:r w:rsidR="002109CD">
        <w:rPr>
          <w:sz w:val="22"/>
          <w:szCs w:val="22"/>
        </w:rPr>
        <w:t>аказчика</w:t>
      </w:r>
      <w:r w:rsidRPr="0045690F">
        <w:rPr>
          <w:sz w:val="22"/>
          <w:szCs w:val="22"/>
        </w:rPr>
        <w:t xml:space="preserve"> об обнаруженной невозможности получить ожидаемые результаты или о нецелесообразности продолжения работ;</w:t>
      </w:r>
    </w:p>
    <w:p w14:paraId="1E145EEA" w14:textId="3DADAF28" w:rsidR="00A825A5" w:rsidRPr="0045690F" w:rsidRDefault="00A825A5" w:rsidP="006F6F82">
      <w:pPr>
        <w:numPr>
          <w:ilvl w:val="0"/>
          <w:numId w:val="14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Проинформировать З</w:t>
      </w:r>
      <w:r w:rsidR="002109CD">
        <w:rPr>
          <w:sz w:val="22"/>
          <w:szCs w:val="22"/>
        </w:rPr>
        <w:t>аказчика</w:t>
      </w:r>
      <w:r w:rsidRPr="0045690F">
        <w:rPr>
          <w:sz w:val="22"/>
          <w:szCs w:val="22"/>
        </w:rPr>
        <w:t xml:space="preserve"> об окончании всех работ по настоящему Договору;</w:t>
      </w:r>
    </w:p>
    <w:p w14:paraId="0E89F653" w14:textId="27DADFA9" w:rsidR="00A825A5" w:rsidRPr="0045690F" w:rsidRDefault="00A825A5" w:rsidP="00986D9A">
      <w:pPr>
        <w:numPr>
          <w:ilvl w:val="0"/>
          <w:numId w:val="14"/>
        </w:numPr>
        <w:spacing w:after="160" w:line="276" w:lineRule="auto"/>
        <w:ind w:left="851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Предоставить З</w:t>
      </w:r>
      <w:r w:rsidR="002109CD">
        <w:rPr>
          <w:sz w:val="22"/>
          <w:szCs w:val="22"/>
        </w:rPr>
        <w:t>аказчику</w:t>
      </w:r>
      <w:r w:rsidRPr="0045690F">
        <w:rPr>
          <w:sz w:val="22"/>
          <w:szCs w:val="22"/>
        </w:rPr>
        <w:t xml:space="preserve"> перечен</w:t>
      </w:r>
      <w:r w:rsidR="00E0100E" w:rsidRPr="0045690F">
        <w:rPr>
          <w:sz w:val="22"/>
          <w:szCs w:val="22"/>
        </w:rPr>
        <w:t>ь документов, указанных в п. 3.</w:t>
      </w:r>
      <w:r w:rsidR="002109CD">
        <w:rPr>
          <w:sz w:val="22"/>
          <w:szCs w:val="22"/>
        </w:rPr>
        <w:t>4</w:t>
      </w:r>
      <w:r w:rsidR="006F6F82" w:rsidRPr="0045690F">
        <w:rPr>
          <w:sz w:val="22"/>
          <w:szCs w:val="22"/>
        </w:rPr>
        <w:t xml:space="preserve"> и 3.</w:t>
      </w:r>
      <w:r w:rsidR="002109CD">
        <w:rPr>
          <w:sz w:val="22"/>
          <w:szCs w:val="22"/>
        </w:rPr>
        <w:t>5</w:t>
      </w:r>
      <w:r w:rsidRPr="0045690F">
        <w:rPr>
          <w:sz w:val="22"/>
          <w:szCs w:val="22"/>
        </w:rPr>
        <w:t xml:space="preserve"> настоящего Договора.</w:t>
      </w:r>
    </w:p>
    <w:p w14:paraId="5DBB9449" w14:textId="77777777" w:rsidR="0076135D" w:rsidRPr="0045690F" w:rsidRDefault="00D00D50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284" w:hanging="284"/>
        <w:jc w:val="center"/>
        <w:rPr>
          <w:color w:val="000000"/>
          <w:sz w:val="22"/>
          <w:szCs w:val="22"/>
        </w:rPr>
      </w:pPr>
      <w:r w:rsidRPr="0045690F">
        <w:rPr>
          <w:rStyle w:val="Noeeu10ptiieoeiue"/>
          <w:sz w:val="22"/>
          <w:szCs w:val="22"/>
        </w:rPr>
        <w:t>Ответственность сторон</w:t>
      </w:r>
    </w:p>
    <w:p w14:paraId="00348EF6" w14:textId="77777777" w:rsidR="000B59DE" w:rsidRPr="0045690F" w:rsidRDefault="00D00D50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426"/>
        <w:jc w:val="both"/>
        <w:rPr>
          <w:color w:val="000000"/>
          <w:sz w:val="22"/>
          <w:szCs w:val="22"/>
        </w:rPr>
      </w:pPr>
      <w:r w:rsidRPr="0045690F">
        <w:rPr>
          <w:color w:val="000000"/>
          <w:sz w:val="22"/>
          <w:szCs w:val="22"/>
        </w:rPr>
        <w:t xml:space="preserve">За неисполнение или ненадлежащее </w:t>
      </w:r>
      <w:r w:rsidR="004C18A4" w:rsidRPr="0045690F">
        <w:rPr>
          <w:color w:val="000000"/>
          <w:sz w:val="22"/>
          <w:szCs w:val="22"/>
        </w:rPr>
        <w:t>выполнение обязательств по настоящему Договору стороны несут ответственность в соответствии с действующим законодательством РФ</w:t>
      </w:r>
      <w:r w:rsidRPr="0045690F">
        <w:rPr>
          <w:color w:val="000000"/>
          <w:sz w:val="22"/>
          <w:szCs w:val="22"/>
        </w:rPr>
        <w:t>.</w:t>
      </w:r>
    </w:p>
    <w:p w14:paraId="7B5D300E" w14:textId="7FC0F10E" w:rsidR="004C18A4" w:rsidRPr="0045690F" w:rsidRDefault="004C18A4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426"/>
        <w:jc w:val="both"/>
        <w:rPr>
          <w:color w:val="000000"/>
          <w:sz w:val="22"/>
          <w:szCs w:val="22"/>
        </w:rPr>
      </w:pPr>
      <w:r w:rsidRPr="0045690F">
        <w:rPr>
          <w:color w:val="000000"/>
          <w:sz w:val="22"/>
          <w:szCs w:val="22"/>
        </w:rPr>
        <w:t>И</w:t>
      </w:r>
      <w:r w:rsidR="000D0E73">
        <w:rPr>
          <w:color w:val="000000"/>
          <w:sz w:val="22"/>
          <w:szCs w:val="22"/>
        </w:rPr>
        <w:t>сполнитель</w:t>
      </w:r>
      <w:r w:rsidRPr="0045690F">
        <w:rPr>
          <w:color w:val="000000"/>
          <w:sz w:val="22"/>
          <w:szCs w:val="22"/>
        </w:rPr>
        <w:t xml:space="preserve"> нес</w:t>
      </w:r>
      <w:r w:rsidR="000D0E73">
        <w:rPr>
          <w:color w:val="000000"/>
          <w:sz w:val="22"/>
          <w:szCs w:val="22"/>
        </w:rPr>
        <w:t>ё</w:t>
      </w:r>
      <w:r w:rsidRPr="0045690F">
        <w:rPr>
          <w:color w:val="000000"/>
          <w:sz w:val="22"/>
          <w:szCs w:val="22"/>
        </w:rPr>
        <w:t>т ответственность за сохранность принятых поверку средств измерений в соответствии с действующим законодательством РФ.</w:t>
      </w:r>
    </w:p>
    <w:p w14:paraId="41098E3C" w14:textId="25B0EA07" w:rsidR="004C18A4" w:rsidRPr="0045690F" w:rsidRDefault="004C18A4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426"/>
        <w:jc w:val="both"/>
        <w:rPr>
          <w:color w:val="000000"/>
          <w:sz w:val="22"/>
          <w:szCs w:val="22"/>
        </w:rPr>
      </w:pPr>
      <w:r w:rsidRPr="0045690F">
        <w:rPr>
          <w:color w:val="000000"/>
          <w:sz w:val="22"/>
          <w:szCs w:val="22"/>
        </w:rPr>
        <w:t>И</w:t>
      </w:r>
      <w:r w:rsidR="000D0E73">
        <w:rPr>
          <w:color w:val="000000"/>
          <w:sz w:val="22"/>
          <w:szCs w:val="22"/>
        </w:rPr>
        <w:t>сполнитель</w:t>
      </w:r>
      <w:r w:rsidRPr="0045690F">
        <w:rPr>
          <w:color w:val="000000"/>
          <w:sz w:val="22"/>
          <w:szCs w:val="22"/>
        </w:rPr>
        <w:t xml:space="preserve"> нес</w:t>
      </w:r>
      <w:r w:rsidR="000D0E73">
        <w:rPr>
          <w:color w:val="000000"/>
          <w:sz w:val="22"/>
          <w:szCs w:val="22"/>
        </w:rPr>
        <w:t>ё</w:t>
      </w:r>
      <w:r w:rsidRPr="0045690F">
        <w:rPr>
          <w:color w:val="000000"/>
          <w:sz w:val="22"/>
          <w:szCs w:val="22"/>
        </w:rPr>
        <w:t>т ответственность за качество и своевременность выполняемых услуг по настоящему Договору.</w:t>
      </w:r>
    </w:p>
    <w:p w14:paraId="26A2737B" w14:textId="4EC26A04" w:rsidR="004C18A4" w:rsidRPr="0045690F" w:rsidRDefault="004C18A4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426"/>
        <w:jc w:val="both"/>
        <w:rPr>
          <w:color w:val="000000"/>
          <w:sz w:val="22"/>
          <w:szCs w:val="22"/>
        </w:rPr>
      </w:pPr>
      <w:r w:rsidRPr="0045690F">
        <w:rPr>
          <w:color w:val="000000"/>
          <w:sz w:val="22"/>
          <w:szCs w:val="22"/>
        </w:rPr>
        <w:t>З</w:t>
      </w:r>
      <w:r w:rsidR="000D0E73">
        <w:rPr>
          <w:color w:val="000000"/>
          <w:sz w:val="22"/>
          <w:szCs w:val="22"/>
        </w:rPr>
        <w:t>аказчик</w:t>
      </w:r>
      <w:r w:rsidRPr="0045690F">
        <w:rPr>
          <w:color w:val="000000"/>
          <w:sz w:val="22"/>
          <w:szCs w:val="22"/>
        </w:rPr>
        <w:t xml:space="preserve"> нес</w:t>
      </w:r>
      <w:r w:rsidR="000D0E73">
        <w:rPr>
          <w:color w:val="000000"/>
          <w:sz w:val="22"/>
          <w:szCs w:val="22"/>
        </w:rPr>
        <w:t>ё</w:t>
      </w:r>
      <w:r w:rsidRPr="0045690F">
        <w:rPr>
          <w:color w:val="000000"/>
          <w:sz w:val="22"/>
          <w:szCs w:val="22"/>
        </w:rPr>
        <w:t>т ответственность за сроки и достоверность предоставляемой им информации и исходных данных.</w:t>
      </w:r>
    </w:p>
    <w:p w14:paraId="41350DCD" w14:textId="027FF5CD" w:rsidR="004C18A4" w:rsidRPr="0045690F" w:rsidRDefault="004C18A4" w:rsidP="00506442">
      <w:pPr>
        <w:numPr>
          <w:ilvl w:val="1"/>
          <w:numId w:val="3"/>
        </w:numPr>
        <w:tabs>
          <w:tab w:val="clear" w:pos="360"/>
        </w:tabs>
        <w:spacing w:after="160" w:line="276" w:lineRule="auto"/>
        <w:ind w:left="567" w:hanging="425"/>
        <w:jc w:val="both"/>
        <w:rPr>
          <w:color w:val="000000"/>
          <w:sz w:val="22"/>
          <w:szCs w:val="22"/>
        </w:rPr>
      </w:pPr>
      <w:r w:rsidRPr="0045690F">
        <w:rPr>
          <w:color w:val="000000"/>
          <w:sz w:val="22"/>
          <w:szCs w:val="22"/>
        </w:rPr>
        <w:t>З</w:t>
      </w:r>
      <w:r w:rsidR="000D0E73">
        <w:rPr>
          <w:color w:val="000000"/>
          <w:sz w:val="22"/>
          <w:szCs w:val="22"/>
        </w:rPr>
        <w:t>аказчик</w:t>
      </w:r>
      <w:r w:rsidRPr="0045690F">
        <w:rPr>
          <w:color w:val="000000"/>
          <w:sz w:val="22"/>
          <w:szCs w:val="22"/>
        </w:rPr>
        <w:t xml:space="preserve"> нес</w:t>
      </w:r>
      <w:r w:rsidR="000D0E73">
        <w:rPr>
          <w:color w:val="000000"/>
          <w:sz w:val="22"/>
          <w:szCs w:val="22"/>
        </w:rPr>
        <w:t>ё</w:t>
      </w:r>
      <w:r w:rsidRPr="0045690F">
        <w:rPr>
          <w:color w:val="000000"/>
          <w:sz w:val="22"/>
          <w:szCs w:val="22"/>
        </w:rPr>
        <w:t xml:space="preserve">т ответственность за неуплату или </w:t>
      </w:r>
      <w:r w:rsidR="00B813F3" w:rsidRPr="0045690F">
        <w:rPr>
          <w:color w:val="000000"/>
          <w:sz w:val="22"/>
          <w:szCs w:val="22"/>
        </w:rPr>
        <w:t>нарушение сроков</w:t>
      </w:r>
      <w:r w:rsidRPr="0045690F">
        <w:rPr>
          <w:color w:val="000000"/>
          <w:sz w:val="22"/>
          <w:szCs w:val="22"/>
        </w:rPr>
        <w:t xml:space="preserve"> оплат</w:t>
      </w:r>
      <w:r w:rsidR="00B813F3" w:rsidRPr="0045690F">
        <w:rPr>
          <w:color w:val="000000"/>
          <w:sz w:val="22"/>
          <w:szCs w:val="22"/>
        </w:rPr>
        <w:t>ы</w:t>
      </w:r>
      <w:r w:rsidRPr="0045690F">
        <w:rPr>
          <w:color w:val="000000"/>
          <w:sz w:val="22"/>
          <w:szCs w:val="22"/>
        </w:rPr>
        <w:t xml:space="preserve"> услуг по настоящему Договору.</w:t>
      </w:r>
    </w:p>
    <w:p w14:paraId="2B5F3C54" w14:textId="77777777" w:rsidR="000463A4" w:rsidRPr="0045690F" w:rsidRDefault="00D00D50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284" w:hanging="255"/>
        <w:jc w:val="center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sz w:val="22"/>
          <w:szCs w:val="22"/>
        </w:rPr>
        <w:t>Форс-мажор</w:t>
      </w:r>
    </w:p>
    <w:p w14:paraId="7F9A2799" w14:textId="02056F03" w:rsidR="00D00D50" w:rsidRPr="0045690F" w:rsidRDefault="00B813F3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Стороны освобождаются от ответственности за полное или частичное неисполнение своих обязательств по настоящему Договору по причине возникновения обстоятельств непреодолимой силы, непосредственно повлиявших на исполнение договорных обязательств.</w:t>
      </w:r>
    </w:p>
    <w:p w14:paraId="57EE048D" w14:textId="77777777" w:rsidR="00B813F3" w:rsidRPr="0045690F" w:rsidRDefault="00B813F3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lastRenderedPageBreak/>
        <w:t>Сторона, подвергшаяся воздействию обстоятельств непреодолимой силы</w:t>
      </w:r>
      <w:r w:rsidR="00F17731" w:rsidRPr="0045690F">
        <w:rPr>
          <w:sz w:val="22"/>
          <w:szCs w:val="22"/>
        </w:rPr>
        <w:t>, обязана незамедлительно в письменном виде уведомить об этом другую Сторону, описав их характер. Несвоевременное уведомление или не уведомление лишат соответствующую Сторону права ссылаться на них в будущем.</w:t>
      </w:r>
    </w:p>
    <w:p w14:paraId="61318BAF" w14:textId="77777777" w:rsidR="00B813F3" w:rsidRPr="0045690F" w:rsidRDefault="00B813F3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>В случае наступления обстоятельств непреодолимой силы сроки выполнения обязательств по настоящему Договору автоматически продлеваются соразмерно времени действия этих обстоятельств.</w:t>
      </w:r>
    </w:p>
    <w:p w14:paraId="44C89915" w14:textId="6619DB42" w:rsidR="00B813F3" w:rsidRPr="0045690F" w:rsidRDefault="00B813F3" w:rsidP="00506442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 xml:space="preserve">Если обстоятельства непреодолимой силы будут длиться более </w:t>
      </w:r>
      <w:r w:rsidR="00F17731" w:rsidRPr="0045690F">
        <w:rPr>
          <w:sz w:val="22"/>
          <w:szCs w:val="22"/>
        </w:rPr>
        <w:t>30</w:t>
      </w:r>
      <w:r w:rsidRPr="0045690F">
        <w:rPr>
          <w:sz w:val="22"/>
          <w:szCs w:val="22"/>
        </w:rPr>
        <w:t xml:space="preserve"> (</w:t>
      </w:r>
      <w:r w:rsidR="00F17731" w:rsidRPr="0045690F">
        <w:rPr>
          <w:sz w:val="22"/>
          <w:szCs w:val="22"/>
        </w:rPr>
        <w:t>тридцати</w:t>
      </w:r>
      <w:r w:rsidRPr="0045690F">
        <w:rPr>
          <w:sz w:val="22"/>
          <w:szCs w:val="22"/>
        </w:rPr>
        <w:t xml:space="preserve">) дней, Стороны согласуют вопрос дальнейшего исполнения </w:t>
      </w:r>
      <w:r w:rsidR="00F17731" w:rsidRPr="0045690F">
        <w:rPr>
          <w:sz w:val="22"/>
          <w:szCs w:val="22"/>
        </w:rPr>
        <w:t>настоящего Договора. При этом ни одна из Сторон не имеет права требовать какой-либо компенсации пон</w:t>
      </w:r>
      <w:r w:rsidR="006C6EE3" w:rsidRPr="0045690F">
        <w:rPr>
          <w:sz w:val="22"/>
          <w:szCs w:val="22"/>
        </w:rPr>
        <w:t>ес</w:t>
      </w:r>
      <w:r w:rsidR="00F641AF">
        <w:rPr>
          <w:sz w:val="22"/>
          <w:szCs w:val="22"/>
        </w:rPr>
        <w:t>ё</w:t>
      </w:r>
      <w:r w:rsidR="006C6EE3" w:rsidRPr="0045690F">
        <w:rPr>
          <w:sz w:val="22"/>
          <w:szCs w:val="22"/>
        </w:rPr>
        <w:t>нных в связи с этим убытков.</w:t>
      </w:r>
    </w:p>
    <w:p w14:paraId="5EA592AB" w14:textId="77777777" w:rsidR="00F17731" w:rsidRPr="0045690F" w:rsidRDefault="00F17731" w:rsidP="00506442">
      <w:pPr>
        <w:numPr>
          <w:ilvl w:val="1"/>
          <w:numId w:val="3"/>
        </w:numPr>
        <w:tabs>
          <w:tab w:val="clear" w:pos="360"/>
        </w:tabs>
        <w:spacing w:after="160" w:line="276" w:lineRule="auto"/>
        <w:ind w:left="567" w:hanging="567"/>
        <w:jc w:val="both"/>
        <w:rPr>
          <w:sz w:val="22"/>
          <w:szCs w:val="22"/>
        </w:rPr>
      </w:pPr>
      <w:r w:rsidRPr="0045690F">
        <w:rPr>
          <w:sz w:val="22"/>
          <w:szCs w:val="22"/>
        </w:rPr>
        <w:t xml:space="preserve">Письменное подтверждение </w:t>
      </w:r>
      <w:r w:rsidR="00304D8A" w:rsidRPr="0045690F">
        <w:rPr>
          <w:sz w:val="22"/>
          <w:szCs w:val="22"/>
        </w:rPr>
        <w:t xml:space="preserve">Торгово-промышленной палаты </w:t>
      </w:r>
      <w:r w:rsidRPr="0045690F">
        <w:rPr>
          <w:sz w:val="22"/>
          <w:szCs w:val="22"/>
        </w:rPr>
        <w:t>будет являться достаточным доказательством существования и длительности обстоятельств непреодолимой силы.</w:t>
      </w:r>
    </w:p>
    <w:p w14:paraId="10F8945F" w14:textId="77777777" w:rsidR="00C9609F" w:rsidRPr="0045690F" w:rsidRDefault="00C9609F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284" w:hanging="284"/>
        <w:jc w:val="center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sz w:val="22"/>
          <w:szCs w:val="22"/>
        </w:rPr>
        <w:t>Порядок разрешения споров</w:t>
      </w:r>
    </w:p>
    <w:p w14:paraId="2B60C9B8" w14:textId="7A72A8D5" w:rsidR="00C9609F" w:rsidRPr="0045690F" w:rsidRDefault="00C9609F" w:rsidP="00113BF1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Все споры и разногласия, которые могут возникнуть между Сторонами по исполнению договорных обязательств, разрешаются пут</w:t>
      </w:r>
      <w:r w:rsidR="00F641AF">
        <w:rPr>
          <w:rStyle w:val="Noeeu10ptiieoeiue"/>
          <w:b w:val="0"/>
          <w:sz w:val="22"/>
          <w:szCs w:val="22"/>
        </w:rPr>
        <w:t>ё</w:t>
      </w:r>
      <w:r w:rsidRPr="0045690F">
        <w:rPr>
          <w:rStyle w:val="Noeeu10ptiieoeiue"/>
          <w:b w:val="0"/>
          <w:sz w:val="22"/>
          <w:szCs w:val="22"/>
        </w:rPr>
        <w:t>м переговоров.</w:t>
      </w:r>
    </w:p>
    <w:p w14:paraId="3B275D14" w14:textId="47DD2772" w:rsidR="00C9609F" w:rsidRPr="0045690F" w:rsidRDefault="00C9609F" w:rsidP="00113BF1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 xml:space="preserve">В случае если Стороны не могут прийти к соглашению, все споры или разногласия, которые могут возникнуть из настоящего Договора или в связи с ним, подлежат рассмотрению в Арбитражном суде </w:t>
      </w:r>
      <w:r w:rsidR="005006EA">
        <w:rPr>
          <w:rStyle w:val="Noeeu10ptiieoeiue"/>
          <w:b w:val="0"/>
          <w:sz w:val="22"/>
          <w:szCs w:val="22"/>
        </w:rPr>
        <w:t>по месту нахождения ответчика</w:t>
      </w:r>
      <w:r w:rsidRPr="0045690F">
        <w:rPr>
          <w:rStyle w:val="Noeeu10ptiieoeiue"/>
          <w:b w:val="0"/>
          <w:sz w:val="22"/>
          <w:szCs w:val="22"/>
        </w:rPr>
        <w:t xml:space="preserve"> </w:t>
      </w:r>
      <w:r w:rsidR="001D7C65" w:rsidRPr="0045690F">
        <w:rPr>
          <w:rStyle w:val="Noeeu10ptiieoeiue"/>
          <w:b w:val="0"/>
          <w:sz w:val="22"/>
          <w:szCs w:val="22"/>
        </w:rPr>
        <w:t>с соблюдением обязательного досудебного претензионного порядка урегулирования споров (срок рассмотрения претензии – 20 (двадцать) календарных дней с момента е</w:t>
      </w:r>
      <w:r w:rsidR="00F641AF">
        <w:rPr>
          <w:rStyle w:val="Noeeu10ptiieoeiue"/>
          <w:b w:val="0"/>
          <w:sz w:val="22"/>
          <w:szCs w:val="22"/>
        </w:rPr>
        <w:t>ё</w:t>
      </w:r>
      <w:r w:rsidR="001D7C65" w:rsidRPr="0045690F">
        <w:rPr>
          <w:rStyle w:val="Noeeu10ptiieoeiue"/>
          <w:b w:val="0"/>
          <w:sz w:val="22"/>
          <w:szCs w:val="22"/>
        </w:rPr>
        <w:t xml:space="preserve"> подачи</w:t>
      </w:r>
      <w:r w:rsidR="00A80E7F" w:rsidRPr="0045690F">
        <w:rPr>
          <w:rStyle w:val="Noeeu10ptiieoeiue"/>
          <w:b w:val="0"/>
          <w:sz w:val="22"/>
          <w:szCs w:val="22"/>
        </w:rPr>
        <w:t>)</w:t>
      </w:r>
      <w:r w:rsidR="001D7C65" w:rsidRPr="0045690F">
        <w:rPr>
          <w:rStyle w:val="Noeeu10ptiieoeiue"/>
          <w:b w:val="0"/>
          <w:sz w:val="22"/>
          <w:szCs w:val="22"/>
        </w:rPr>
        <w:t>.</w:t>
      </w:r>
    </w:p>
    <w:p w14:paraId="702A9BCF" w14:textId="2FE7F7EB" w:rsidR="001D7C65" w:rsidRPr="0045690F" w:rsidRDefault="001D7C65" w:rsidP="00113BF1">
      <w:pPr>
        <w:numPr>
          <w:ilvl w:val="1"/>
          <w:numId w:val="3"/>
        </w:numPr>
        <w:tabs>
          <w:tab w:val="clear" w:pos="360"/>
        </w:tabs>
        <w:spacing w:after="160"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Во вс</w:t>
      </w:r>
      <w:r w:rsidR="00F641AF">
        <w:rPr>
          <w:rStyle w:val="Noeeu10ptiieoeiue"/>
          <w:b w:val="0"/>
          <w:sz w:val="22"/>
          <w:szCs w:val="22"/>
        </w:rPr>
        <w:t>ё</w:t>
      </w:r>
      <w:r w:rsidRPr="0045690F">
        <w:rPr>
          <w:rStyle w:val="Noeeu10ptiieoeiue"/>
          <w:b w:val="0"/>
          <w:sz w:val="22"/>
          <w:szCs w:val="22"/>
        </w:rPr>
        <w:t>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DA84258" w14:textId="77777777" w:rsidR="00A23037" w:rsidRPr="0045690F" w:rsidRDefault="00584693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284" w:hanging="284"/>
        <w:jc w:val="center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sz w:val="22"/>
          <w:szCs w:val="22"/>
        </w:rPr>
        <w:t>Срок действия Договора</w:t>
      </w:r>
    </w:p>
    <w:p w14:paraId="2B060469" w14:textId="726AF89F" w:rsidR="00584693" w:rsidRPr="0045690F" w:rsidRDefault="00584693" w:rsidP="00113BF1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 xml:space="preserve">Настоящий Договор вступает в силу с момента его подписания Сторонами </w:t>
      </w:r>
      <w:r w:rsidR="00266F0E" w:rsidRPr="0045690F">
        <w:rPr>
          <w:rStyle w:val="Noeeu10ptiieoeiue"/>
          <w:b w:val="0"/>
          <w:sz w:val="22"/>
          <w:szCs w:val="22"/>
        </w:rPr>
        <w:t>и действует до «31» декабря 20</w:t>
      </w:r>
      <w:r w:rsidR="003C0329" w:rsidRPr="0045690F">
        <w:rPr>
          <w:rStyle w:val="Noeeu10ptiieoeiue"/>
          <w:b w:val="0"/>
          <w:sz w:val="22"/>
          <w:szCs w:val="22"/>
        </w:rPr>
        <w:t>2</w:t>
      </w:r>
      <w:r w:rsidR="00C9584F">
        <w:rPr>
          <w:rStyle w:val="Noeeu10ptiieoeiue"/>
          <w:b w:val="0"/>
          <w:sz w:val="22"/>
          <w:szCs w:val="22"/>
        </w:rPr>
        <w:t>5</w:t>
      </w:r>
      <w:r w:rsidRPr="0045690F">
        <w:rPr>
          <w:rStyle w:val="Noeeu10ptiieoeiue"/>
          <w:b w:val="0"/>
          <w:sz w:val="22"/>
          <w:szCs w:val="22"/>
        </w:rPr>
        <w:t xml:space="preserve"> г., а в части исполнения Сторонами обязательств, предусмотренных настоящим Договором, до полного их исполнения. Вся переписка, предшествующая подписанию настоящего Договора, теряет силу после его подписания обеими Сторонами.</w:t>
      </w:r>
    </w:p>
    <w:p w14:paraId="20E3ECD7" w14:textId="77777777" w:rsidR="00065B48" w:rsidRPr="0045690F" w:rsidRDefault="00065B48" w:rsidP="00113BF1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 xml:space="preserve">Настоящий Договор может быть расторгнут по взаимному соглашению Сторон, совершенному в письменной форме и подписанному уполномоченными представителями Сторон, если </w:t>
      </w:r>
      <w:r w:rsidR="00A23037" w:rsidRPr="0045690F">
        <w:rPr>
          <w:rStyle w:val="Noeeu10ptiieoeiue"/>
          <w:b w:val="0"/>
          <w:sz w:val="22"/>
          <w:szCs w:val="22"/>
        </w:rPr>
        <w:t>иное не предусмотрено законами, иными нормативно-правовыми актами или настоящим Договором.</w:t>
      </w:r>
    </w:p>
    <w:p w14:paraId="6301AC86" w14:textId="370B958B" w:rsidR="00356746" w:rsidRPr="0045690F" w:rsidRDefault="00F641AF" w:rsidP="00113BF1">
      <w:pPr>
        <w:numPr>
          <w:ilvl w:val="1"/>
          <w:numId w:val="3"/>
        </w:numPr>
        <w:tabs>
          <w:tab w:val="clear" w:pos="360"/>
        </w:tabs>
        <w:overflowPunct/>
        <w:autoSpaceDE/>
        <w:autoSpaceDN w:val="0"/>
        <w:spacing w:after="160" w:line="276" w:lineRule="auto"/>
        <w:ind w:left="567" w:hanging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В</w:t>
      </w:r>
      <w:r w:rsidR="00356746" w:rsidRPr="0045690F">
        <w:rPr>
          <w:sz w:val="22"/>
          <w:szCs w:val="22"/>
        </w:rPr>
        <w:t xml:space="preserve"> случае, если ни одна из Сторон письменно не уведомит другую Сторон</w:t>
      </w:r>
      <w:r w:rsidR="00986D9A" w:rsidRPr="0045690F">
        <w:rPr>
          <w:sz w:val="22"/>
          <w:szCs w:val="22"/>
        </w:rPr>
        <w:t>у о расторжении Договора за 1 (о</w:t>
      </w:r>
      <w:r w:rsidR="00356746" w:rsidRPr="0045690F">
        <w:rPr>
          <w:sz w:val="22"/>
          <w:szCs w:val="22"/>
        </w:rPr>
        <w:t>дин) месяц до даты окончания срока действия Договора</w:t>
      </w:r>
      <w:r>
        <w:rPr>
          <w:sz w:val="22"/>
          <w:szCs w:val="22"/>
        </w:rPr>
        <w:t xml:space="preserve">, он </w:t>
      </w:r>
      <w:r w:rsidRPr="0045690F">
        <w:rPr>
          <w:sz w:val="22"/>
          <w:szCs w:val="22"/>
        </w:rPr>
        <w:t>автоматически продлевается на каждый следующий календарный год на тех же условиях</w:t>
      </w:r>
      <w:r w:rsidR="00356746" w:rsidRPr="0045690F">
        <w:rPr>
          <w:sz w:val="22"/>
          <w:szCs w:val="22"/>
        </w:rPr>
        <w:t>.</w:t>
      </w:r>
      <w:r w:rsidR="00B04290" w:rsidRPr="0045690F">
        <w:rPr>
          <w:sz w:val="22"/>
          <w:szCs w:val="22"/>
        </w:rPr>
        <w:t xml:space="preserve"> Количество пролонгаций не более трёх.</w:t>
      </w:r>
    </w:p>
    <w:p w14:paraId="52448844" w14:textId="77777777" w:rsidR="00A23037" w:rsidRPr="0045690F" w:rsidRDefault="00A23037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284" w:hanging="284"/>
        <w:jc w:val="center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sz w:val="22"/>
          <w:szCs w:val="22"/>
        </w:rPr>
        <w:t>Прочие условия</w:t>
      </w:r>
    </w:p>
    <w:p w14:paraId="059D96E6" w14:textId="77777777" w:rsidR="00A23037" w:rsidRPr="0045690F" w:rsidRDefault="00A23037" w:rsidP="00113BF1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Любые изменения и дополнения к настоящему Договору действительны при условии, что они совершены в письменной форме и подписаны полномочными представителями Сторон.</w:t>
      </w:r>
    </w:p>
    <w:p w14:paraId="09B298B3" w14:textId="77777777" w:rsidR="00A23037" w:rsidRPr="0045690F" w:rsidRDefault="00A23037" w:rsidP="00113BF1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 xml:space="preserve">Факсовые </w:t>
      </w:r>
      <w:r w:rsidR="0013324A" w:rsidRPr="0045690F">
        <w:rPr>
          <w:rStyle w:val="Noeeu10ptiieoeiue"/>
          <w:b w:val="0"/>
          <w:sz w:val="22"/>
          <w:szCs w:val="22"/>
        </w:rPr>
        <w:t>или электронные копии</w:t>
      </w:r>
      <w:r w:rsidRPr="0045690F">
        <w:rPr>
          <w:rStyle w:val="Noeeu10ptiieoeiue"/>
          <w:b w:val="0"/>
          <w:sz w:val="22"/>
          <w:szCs w:val="22"/>
        </w:rPr>
        <w:t xml:space="preserve"> настоящего Договора имеют юридическую силу до момента получения оригинала.</w:t>
      </w:r>
      <w:r w:rsidR="0013324A" w:rsidRPr="0045690F">
        <w:rPr>
          <w:rStyle w:val="Noeeu10ptiieoeiue"/>
          <w:b w:val="0"/>
          <w:sz w:val="22"/>
          <w:szCs w:val="22"/>
        </w:rPr>
        <w:t xml:space="preserve"> Срок предоставления оригинала Договора – 30 (тридцать) календарных дней с момента получения его копии.</w:t>
      </w:r>
    </w:p>
    <w:p w14:paraId="2398C5C6" w14:textId="62661466" w:rsidR="00224BE5" w:rsidRPr="0045690F" w:rsidRDefault="00224BE5" w:rsidP="00113BF1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В процессе исполнения настоящего Договора Стороны обязуются принимать все необходимые меры для предотвращения коррупции и соблюдения антикоррупционных законов, в том числе гарантировать, что каждая из Сторон и е</w:t>
      </w:r>
      <w:r w:rsidR="00F641AF">
        <w:rPr>
          <w:rStyle w:val="Noeeu10ptiieoeiue"/>
          <w:b w:val="0"/>
          <w:sz w:val="22"/>
          <w:szCs w:val="22"/>
        </w:rPr>
        <w:t>ё</w:t>
      </w:r>
      <w:r w:rsidRPr="0045690F">
        <w:rPr>
          <w:rStyle w:val="Noeeu10ptiieoeiue"/>
          <w:b w:val="0"/>
          <w:sz w:val="22"/>
          <w:szCs w:val="22"/>
        </w:rPr>
        <w:t xml:space="preserve"> работники предлагают, обещают и производят платежи только за реальные и законные услуги/работы и не предлагают, не запрашивают и не принимают вознаграждения, гонорары, займы, подарки, иные ненадлежащие пл</w:t>
      </w:r>
      <w:r w:rsidR="00977BC0" w:rsidRPr="0045690F">
        <w:rPr>
          <w:rStyle w:val="Noeeu10ptiieoeiue"/>
          <w:b w:val="0"/>
          <w:sz w:val="22"/>
          <w:szCs w:val="22"/>
        </w:rPr>
        <w:t>атежи или выгоды и преимущества</w:t>
      </w:r>
      <w:r w:rsidR="002B4562" w:rsidRPr="0045690F">
        <w:rPr>
          <w:rStyle w:val="Noeeu10ptiieoeiue"/>
          <w:b w:val="0"/>
          <w:sz w:val="22"/>
          <w:szCs w:val="22"/>
        </w:rPr>
        <w:t>, как в личных целях, так и в пользу третьих лиц.</w:t>
      </w:r>
    </w:p>
    <w:p w14:paraId="36E7FFFE" w14:textId="77777777" w:rsidR="00A23037" w:rsidRPr="0045690F" w:rsidRDefault="00A23037" w:rsidP="00113BF1">
      <w:pPr>
        <w:numPr>
          <w:ilvl w:val="1"/>
          <w:numId w:val="3"/>
        </w:numPr>
        <w:tabs>
          <w:tab w:val="clear" w:pos="360"/>
        </w:tabs>
        <w:spacing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t>Условия настоящего Договора, дополнительных соглашений и иных документов, заключаемых в рамках настоящего Договора, а также иная информация, полученная Сторонами в ходе выполнения условий настоящего Договора, конфиденциальны и не подлежат разглашению.</w:t>
      </w:r>
      <w:r w:rsidR="008B4627" w:rsidRPr="0045690F">
        <w:rPr>
          <w:rStyle w:val="Noeeu10ptiieoeiue"/>
          <w:b w:val="0"/>
          <w:sz w:val="22"/>
          <w:szCs w:val="22"/>
        </w:rPr>
        <w:t xml:space="preserve"> Стороны обязаны принять все необходимые меры по недопущению разглашения условий настоящего Договора.</w:t>
      </w:r>
    </w:p>
    <w:p w14:paraId="7D547C8D" w14:textId="000B76D3" w:rsidR="008B4627" w:rsidRPr="0045690F" w:rsidRDefault="008B4627" w:rsidP="00113BF1">
      <w:pPr>
        <w:numPr>
          <w:ilvl w:val="1"/>
          <w:numId w:val="3"/>
        </w:numPr>
        <w:tabs>
          <w:tab w:val="clear" w:pos="360"/>
        </w:tabs>
        <w:spacing w:after="160" w:line="276" w:lineRule="auto"/>
        <w:ind w:left="567" w:hanging="567"/>
        <w:jc w:val="both"/>
        <w:rPr>
          <w:rStyle w:val="Noeeu10ptiieoeiue"/>
          <w:b w:val="0"/>
          <w:sz w:val="22"/>
          <w:szCs w:val="22"/>
        </w:rPr>
      </w:pPr>
      <w:r w:rsidRPr="0045690F">
        <w:rPr>
          <w:rStyle w:val="Noeeu10ptiieoeiue"/>
          <w:b w:val="0"/>
          <w:sz w:val="22"/>
          <w:szCs w:val="22"/>
        </w:rPr>
        <w:lastRenderedPageBreak/>
        <w:t>Настоящий Договор составлен на русском языке, в двух экземплярах, имеющих одинаковую юридическую силу, из которых один находится у З</w:t>
      </w:r>
      <w:r w:rsidR="00F641AF">
        <w:rPr>
          <w:rStyle w:val="Noeeu10ptiieoeiue"/>
          <w:b w:val="0"/>
          <w:sz w:val="22"/>
          <w:szCs w:val="22"/>
        </w:rPr>
        <w:t>аказчика</w:t>
      </w:r>
      <w:r w:rsidRPr="0045690F">
        <w:rPr>
          <w:rStyle w:val="Noeeu10ptiieoeiue"/>
          <w:b w:val="0"/>
          <w:sz w:val="22"/>
          <w:szCs w:val="22"/>
        </w:rPr>
        <w:t>, второй у И</w:t>
      </w:r>
      <w:r w:rsidR="00F641AF">
        <w:rPr>
          <w:rStyle w:val="Noeeu10ptiieoeiue"/>
          <w:b w:val="0"/>
          <w:sz w:val="22"/>
          <w:szCs w:val="22"/>
        </w:rPr>
        <w:t>сполнителя</w:t>
      </w:r>
      <w:r w:rsidRPr="0045690F">
        <w:rPr>
          <w:rStyle w:val="Noeeu10ptiieoeiue"/>
          <w:b w:val="0"/>
          <w:sz w:val="22"/>
          <w:szCs w:val="22"/>
        </w:rPr>
        <w:t>.</w:t>
      </w:r>
    </w:p>
    <w:p w14:paraId="2D3B1FCA" w14:textId="77777777" w:rsidR="00812385" w:rsidRPr="0045690F" w:rsidRDefault="00D00D50" w:rsidP="006F6F82">
      <w:pPr>
        <w:numPr>
          <w:ilvl w:val="0"/>
          <w:numId w:val="3"/>
        </w:numPr>
        <w:tabs>
          <w:tab w:val="clear" w:pos="227"/>
        </w:tabs>
        <w:spacing w:line="276" w:lineRule="auto"/>
        <w:ind w:left="426" w:hanging="426"/>
        <w:jc w:val="center"/>
        <w:rPr>
          <w:sz w:val="22"/>
          <w:szCs w:val="22"/>
        </w:rPr>
      </w:pPr>
      <w:r w:rsidRPr="0045690F">
        <w:rPr>
          <w:b/>
          <w:sz w:val="22"/>
          <w:szCs w:val="22"/>
        </w:rPr>
        <w:t>Юридические адрес</w:t>
      </w:r>
      <w:r w:rsidR="006C6EE3" w:rsidRPr="0045690F">
        <w:rPr>
          <w:b/>
          <w:sz w:val="22"/>
          <w:szCs w:val="22"/>
        </w:rPr>
        <w:t>а и банковские реквизиты сторон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68"/>
      </w:tblGrid>
      <w:tr w:rsidR="00D00D50" w:rsidRPr="0045690F" w14:paraId="02A1B73E" w14:textId="77777777" w:rsidTr="009E196C">
        <w:trPr>
          <w:trHeight w:val="7142"/>
        </w:trPr>
        <w:tc>
          <w:tcPr>
            <w:tcW w:w="5245" w:type="dxa"/>
            <w:shd w:val="clear" w:color="auto" w:fill="auto"/>
          </w:tcPr>
          <w:p w14:paraId="503F57E2" w14:textId="1DB75B29" w:rsidR="00D00D50" w:rsidRPr="0045690F" w:rsidRDefault="00D00D50" w:rsidP="0045690F">
            <w:pPr>
              <w:pStyle w:val="a7"/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«З</w:t>
            </w:r>
            <w:r w:rsidR="00113BF1">
              <w:rPr>
                <w:b/>
                <w:sz w:val="22"/>
                <w:szCs w:val="22"/>
              </w:rPr>
              <w:t>аказчик</w:t>
            </w:r>
            <w:r w:rsidRPr="0045690F">
              <w:rPr>
                <w:b/>
                <w:sz w:val="22"/>
                <w:szCs w:val="22"/>
              </w:rPr>
              <w:t>»</w:t>
            </w:r>
          </w:p>
          <w:p w14:paraId="291B483A" w14:textId="7490176F" w:rsidR="00D00D50" w:rsidRPr="0045690F" w:rsidRDefault="00D00D50" w:rsidP="0045690F">
            <w:pPr>
              <w:pStyle w:val="a7"/>
              <w:spacing w:after="160" w:line="276" w:lineRule="auto"/>
              <w:jc w:val="left"/>
              <w:rPr>
                <w:sz w:val="22"/>
                <w:szCs w:val="22"/>
                <w:u w:val="single"/>
              </w:rPr>
            </w:pPr>
          </w:p>
          <w:p w14:paraId="16AEABB8" w14:textId="77777777" w:rsidR="00E75B82" w:rsidRPr="0045690F" w:rsidRDefault="00E75B82" w:rsidP="006F6F82">
            <w:pPr>
              <w:pStyle w:val="a7"/>
              <w:spacing w:line="276" w:lineRule="auto"/>
              <w:jc w:val="left"/>
              <w:rPr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 xml:space="preserve">Юридический </w:t>
            </w:r>
            <w:r w:rsidR="00B04290" w:rsidRPr="0045690F">
              <w:rPr>
                <w:b/>
                <w:sz w:val="22"/>
                <w:szCs w:val="22"/>
              </w:rPr>
              <w:t xml:space="preserve">и </w:t>
            </w:r>
            <w:r w:rsidR="006F6F82" w:rsidRPr="0045690F">
              <w:rPr>
                <w:b/>
                <w:sz w:val="22"/>
                <w:szCs w:val="22"/>
              </w:rPr>
              <w:t>фактический</w:t>
            </w:r>
            <w:r w:rsidR="00B04290" w:rsidRPr="0045690F">
              <w:rPr>
                <w:b/>
                <w:sz w:val="22"/>
                <w:szCs w:val="22"/>
              </w:rPr>
              <w:t xml:space="preserve"> </w:t>
            </w:r>
            <w:r w:rsidRPr="0045690F">
              <w:rPr>
                <w:b/>
                <w:sz w:val="22"/>
                <w:szCs w:val="22"/>
              </w:rPr>
              <w:t>адрес</w:t>
            </w:r>
            <w:r w:rsidRPr="0045690F">
              <w:rPr>
                <w:sz w:val="22"/>
                <w:szCs w:val="22"/>
              </w:rPr>
              <w:t>:</w:t>
            </w:r>
          </w:p>
          <w:p w14:paraId="266009FF" w14:textId="77777777" w:rsidR="00653663" w:rsidRPr="00B36DF7" w:rsidRDefault="00653663" w:rsidP="006F6F82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  <w:p w14:paraId="4D6C39D4" w14:textId="77777777" w:rsidR="00B36DF7" w:rsidRPr="005006EA" w:rsidRDefault="00B36DF7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4BF34AB7" w14:textId="77777777" w:rsidR="00D00D50" w:rsidRPr="005006EA" w:rsidRDefault="00D00D50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4F861A02" w14:textId="77777777" w:rsidR="00A66D96" w:rsidRPr="005006EA" w:rsidRDefault="00A66D96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66A09C29" w14:textId="77777777" w:rsidR="00B04290" w:rsidRDefault="00B04290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6B55A70B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3725C83E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25D571B1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641C63DE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41503B97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418F1C0A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12BD055A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55C51BAA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29442291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28A8E1FE" w14:textId="77777777" w:rsid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00A68764" w14:textId="77777777" w:rsidR="005006EA" w:rsidRPr="005006EA" w:rsidRDefault="005006E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3A93BE24" w14:textId="77777777" w:rsidR="00B370B5" w:rsidRPr="005006EA" w:rsidRDefault="00B370B5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50F23E79" w14:textId="77777777" w:rsidR="00246A12" w:rsidRPr="005006EA" w:rsidRDefault="00246A12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78538829" w14:textId="4DDFC252" w:rsidR="00D00D50" w:rsidRPr="0045690F" w:rsidRDefault="00D00D50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>__</w:t>
            </w:r>
            <w:r w:rsidR="00E75B82" w:rsidRPr="0045690F">
              <w:rPr>
                <w:sz w:val="22"/>
                <w:szCs w:val="22"/>
              </w:rPr>
              <w:t>____________</w:t>
            </w:r>
            <w:r w:rsidRPr="0045690F">
              <w:rPr>
                <w:sz w:val="22"/>
                <w:szCs w:val="22"/>
              </w:rPr>
              <w:t>______________(</w:t>
            </w:r>
            <w:r w:rsidR="005006EA">
              <w:rPr>
                <w:sz w:val="22"/>
                <w:szCs w:val="22"/>
              </w:rPr>
              <w:t xml:space="preserve">                            </w:t>
            </w:r>
            <w:r w:rsidR="00993D36" w:rsidRPr="0045690F">
              <w:rPr>
                <w:sz w:val="22"/>
                <w:szCs w:val="22"/>
              </w:rPr>
              <w:t>)</w:t>
            </w:r>
          </w:p>
          <w:p w14:paraId="379B95CA" w14:textId="77777777" w:rsidR="0013324A" w:rsidRPr="0045690F" w:rsidRDefault="0013324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66CE3AD3" w14:textId="77777777" w:rsidR="0013324A" w:rsidRPr="0045690F" w:rsidRDefault="0013324A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18"/>
                <w:szCs w:val="22"/>
              </w:rPr>
              <w:t xml:space="preserve">                      м.п.</w:t>
            </w:r>
          </w:p>
        </w:tc>
        <w:tc>
          <w:tcPr>
            <w:tcW w:w="5068" w:type="dxa"/>
            <w:shd w:val="clear" w:color="auto" w:fill="auto"/>
          </w:tcPr>
          <w:p w14:paraId="10B3A5B2" w14:textId="45840100" w:rsidR="0019372C" w:rsidRPr="0045690F" w:rsidRDefault="0019372C" w:rsidP="0045690F">
            <w:pPr>
              <w:snapToGrid w:val="0"/>
              <w:spacing w:after="160" w:line="276" w:lineRule="auto"/>
              <w:rPr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«И</w:t>
            </w:r>
            <w:r w:rsidR="00113BF1">
              <w:rPr>
                <w:b/>
                <w:sz w:val="22"/>
                <w:szCs w:val="22"/>
              </w:rPr>
              <w:t>сполнитель</w:t>
            </w:r>
            <w:r w:rsidRPr="0045690F">
              <w:rPr>
                <w:b/>
                <w:sz w:val="22"/>
                <w:szCs w:val="22"/>
              </w:rPr>
              <w:t>»</w:t>
            </w:r>
          </w:p>
          <w:p w14:paraId="56E84680" w14:textId="53FD58A8" w:rsidR="0019372C" w:rsidRPr="0045690F" w:rsidRDefault="0019372C" w:rsidP="0045690F">
            <w:pPr>
              <w:snapToGrid w:val="0"/>
              <w:spacing w:after="160" w:line="276" w:lineRule="auto"/>
              <w:rPr>
                <w:sz w:val="22"/>
                <w:szCs w:val="22"/>
                <w:u w:val="single"/>
              </w:rPr>
            </w:pPr>
            <w:r w:rsidRPr="0045690F">
              <w:rPr>
                <w:sz w:val="22"/>
                <w:szCs w:val="22"/>
                <w:u w:val="single"/>
              </w:rPr>
              <w:t>ООО «</w:t>
            </w:r>
            <w:r w:rsidR="00096DAF" w:rsidRPr="0045690F">
              <w:rPr>
                <w:sz w:val="22"/>
                <w:szCs w:val="22"/>
                <w:u w:val="single"/>
              </w:rPr>
              <w:t>КИПА</w:t>
            </w:r>
            <w:r w:rsidR="00113BF1">
              <w:rPr>
                <w:sz w:val="22"/>
                <w:szCs w:val="22"/>
                <w:u w:val="single"/>
              </w:rPr>
              <w:t>ГАЗКОМПОНЕНТС</w:t>
            </w:r>
            <w:r w:rsidRPr="0045690F">
              <w:rPr>
                <w:sz w:val="22"/>
                <w:szCs w:val="22"/>
                <w:u w:val="single"/>
              </w:rPr>
              <w:t>»</w:t>
            </w:r>
          </w:p>
          <w:p w14:paraId="27E5761E" w14:textId="77777777" w:rsidR="00A80E7F" w:rsidRPr="0045690F" w:rsidRDefault="00D00D50" w:rsidP="006F6F82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 xml:space="preserve">Юридический </w:t>
            </w:r>
            <w:r w:rsidR="007B0520" w:rsidRPr="0045690F">
              <w:rPr>
                <w:b/>
                <w:sz w:val="22"/>
                <w:szCs w:val="22"/>
              </w:rPr>
              <w:t xml:space="preserve">и фактический </w:t>
            </w:r>
            <w:r w:rsidRPr="0045690F">
              <w:rPr>
                <w:b/>
                <w:sz w:val="22"/>
                <w:szCs w:val="22"/>
              </w:rPr>
              <w:t>адрес</w:t>
            </w:r>
            <w:r w:rsidR="00A80E7F" w:rsidRPr="0045690F">
              <w:rPr>
                <w:sz w:val="22"/>
                <w:szCs w:val="22"/>
              </w:rPr>
              <w:t>:</w:t>
            </w:r>
          </w:p>
          <w:p w14:paraId="28F119AB" w14:textId="77777777" w:rsidR="007B0520" w:rsidRPr="0045690F" w:rsidRDefault="007B0520" w:rsidP="006F6F82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>141446</w:t>
            </w:r>
            <w:r w:rsidR="00D00D50" w:rsidRPr="0045690F">
              <w:rPr>
                <w:sz w:val="22"/>
                <w:szCs w:val="22"/>
              </w:rPr>
              <w:t xml:space="preserve">, </w:t>
            </w:r>
            <w:r w:rsidRPr="0045690F">
              <w:rPr>
                <w:sz w:val="22"/>
                <w:szCs w:val="22"/>
              </w:rPr>
              <w:t>Московская обл.</w:t>
            </w:r>
            <w:r w:rsidR="00653663" w:rsidRPr="0045690F">
              <w:rPr>
                <w:sz w:val="22"/>
                <w:szCs w:val="22"/>
              </w:rPr>
              <w:t xml:space="preserve">, </w:t>
            </w:r>
            <w:r w:rsidR="00D00D50" w:rsidRPr="0045690F">
              <w:rPr>
                <w:sz w:val="22"/>
                <w:szCs w:val="22"/>
              </w:rPr>
              <w:t>г.</w:t>
            </w:r>
            <w:r w:rsidR="00653663" w:rsidRPr="0045690F">
              <w:rPr>
                <w:sz w:val="22"/>
                <w:szCs w:val="22"/>
              </w:rPr>
              <w:t xml:space="preserve"> </w:t>
            </w:r>
            <w:r w:rsidRPr="0045690F">
              <w:rPr>
                <w:sz w:val="22"/>
                <w:szCs w:val="22"/>
              </w:rPr>
              <w:t>Химки</w:t>
            </w:r>
            <w:r w:rsidR="00D00D50" w:rsidRPr="0045690F">
              <w:rPr>
                <w:sz w:val="22"/>
                <w:szCs w:val="22"/>
              </w:rPr>
              <w:t>,</w:t>
            </w:r>
          </w:p>
          <w:p w14:paraId="44727483" w14:textId="77777777" w:rsidR="007B0520" w:rsidRPr="0045690F" w:rsidRDefault="007B0520" w:rsidP="007B052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>мкрн. Подрезково, СНТ Кирилловка,</w:t>
            </w:r>
          </w:p>
          <w:p w14:paraId="75EC92B0" w14:textId="77777777" w:rsidR="00A80C16" w:rsidRPr="0045690F" w:rsidRDefault="00096DAF" w:rsidP="007B0520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 xml:space="preserve">ул. </w:t>
            </w:r>
            <w:r w:rsidR="007B0520" w:rsidRPr="0045690F">
              <w:rPr>
                <w:sz w:val="22"/>
                <w:szCs w:val="22"/>
              </w:rPr>
              <w:t>1-я Садовая</w:t>
            </w:r>
            <w:r w:rsidRPr="0045690F">
              <w:rPr>
                <w:sz w:val="22"/>
                <w:szCs w:val="22"/>
              </w:rPr>
              <w:t xml:space="preserve">, д. </w:t>
            </w:r>
            <w:r w:rsidR="007B0520" w:rsidRPr="0045690F">
              <w:rPr>
                <w:sz w:val="22"/>
                <w:szCs w:val="22"/>
              </w:rPr>
              <w:t>130</w:t>
            </w:r>
          </w:p>
          <w:p w14:paraId="0FC4669F" w14:textId="20EFD6DC" w:rsidR="00096DAF" w:rsidRPr="0045690F" w:rsidRDefault="00096DAF" w:rsidP="006F6F82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 xml:space="preserve">ИНН </w:t>
            </w:r>
            <w:r w:rsidR="00113BF1">
              <w:rPr>
                <w:sz w:val="22"/>
                <w:szCs w:val="22"/>
              </w:rPr>
              <w:t>5047178398</w:t>
            </w:r>
          </w:p>
          <w:p w14:paraId="7CA19ED3" w14:textId="6C28916E" w:rsidR="00096DAF" w:rsidRPr="0045690F" w:rsidRDefault="00096DAF" w:rsidP="006F6F82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 xml:space="preserve">КПП </w:t>
            </w:r>
            <w:r w:rsidR="00113BF1">
              <w:rPr>
                <w:sz w:val="22"/>
                <w:szCs w:val="22"/>
              </w:rPr>
              <w:t>504701001</w:t>
            </w:r>
          </w:p>
          <w:p w14:paraId="5F570647" w14:textId="075514E7" w:rsidR="00653663" w:rsidRPr="0045690F" w:rsidRDefault="00D00D50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 xml:space="preserve">Р/с </w:t>
            </w:r>
            <w:r w:rsidR="00113BF1">
              <w:rPr>
                <w:sz w:val="22"/>
                <w:szCs w:val="22"/>
              </w:rPr>
              <w:t>40702810500400003226</w:t>
            </w:r>
          </w:p>
          <w:p w14:paraId="2898B4ED" w14:textId="1ADC0CBE" w:rsidR="00D00D50" w:rsidRPr="0045690F" w:rsidRDefault="00D00D50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 xml:space="preserve">в </w:t>
            </w:r>
            <w:r w:rsidR="00113BF1">
              <w:rPr>
                <w:sz w:val="22"/>
                <w:szCs w:val="22"/>
              </w:rPr>
              <w:t>ББР Банк (АО)</w:t>
            </w:r>
            <w:r w:rsidR="005E4BCB" w:rsidRPr="0045690F">
              <w:rPr>
                <w:sz w:val="22"/>
                <w:szCs w:val="22"/>
              </w:rPr>
              <w:t xml:space="preserve"> г. Москва</w:t>
            </w:r>
          </w:p>
          <w:p w14:paraId="0561A77E" w14:textId="65BD1CC5" w:rsidR="00D00D50" w:rsidRPr="0045690F" w:rsidRDefault="00D00D50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 xml:space="preserve">К/с </w:t>
            </w:r>
            <w:r w:rsidR="00113BF1">
              <w:rPr>
                <w:sz w:val="22"/>
                <w:szCs w:val="22"/>
              </w:rPr>
              <w:t>30101810700000000769</w:t>
            </w:r>
          </w:p>
          <w:p w14:paraId="0E633384" w14:textId="6383D7F3" w:rsidR="00D00D50" w:rsidRPr="0045690F" w:rsidRDefault="00D00D50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 xml:space="preserve">БИК </w:t>
            </w:r>
            <w:r w:rsidR="00113BF1">
              <w:rPr>
                <w:sz w:val="22"/>
                <w:szCs w:val="22"/>
              </w:rPr>
              <w:t>044525769</w:t>
            </w:r>
          </w:p>
          <w:p w14:paraId="0EBBFEE9" w14:textId="1A8B4936" w:rsidR="008F5FAB" w:rsidRPr="0045690F" w:rsidRDefault="008F5FAB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 xml:space="preserve">ОКПО </w:t>
            </w:r>
            <w:r w:rsidR="00113BF1">
              <w:rPr>
                <w:sz w:val="22"/>
                <w:szCs w:val="22"/>
              </w:rPr>
              <w:t>18086261</w:t>
            </w:r>
          </w:p>
          <w:p w14:paraId="5D2EEDB6" w14:textId="4DFBC217" w:rsidR="00D00D50" w:rsidRPr="0045690F" w:rsidRDefault="00D00D50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 xml:space="preserve">ОГРН </w:t>
            </w:r>
            <w:r w:rsidR="00113BF1">
              <w:rPr>
                <w:sz w:val="22"/>
                <w:szCs w:val="22"/>
              </w:rPr>
              <w:t>1155047014880</w:t>
            </w:r>
          </w:p>
          <w:p w14:paraId="6C623A61" w14:textId="3650C63A" w:rsidR="00D00D50" w:rsidRPr="00C9584F" w:rsidRDefault="008F5FAB" w:rsidP="006F6F8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5690F">
              <w:rPr>
                <w:sz w:val="22"/>
                <w:szCs w:val="22"/>
              </w:rPr>
              <w:t>Тел</w:t>
            </w:r>
            <w:r w:rsidRPr="0045690F">
              <w:rPr>
                <w:sz w:val="22"/>
                <w:szCs w:val="22"/>
                <w:lang w:val="en-US"/>
              </w:rPr>
              <w:t xml:space="preserve">: </w:t>
            </w:r>
            <w:r w:rsidR="00453CAD" w:rsidRPr="0045690F">
              <w:rPr>
                <w:sz w:val="22"/>
                <w:szCs w:val="22"/>
                <w:lang w:val="en-US"/>
              </w:rPr>
              <w:t>+7</w:t>
            </w:r>
            <w:r w:rsidR="00D00D50" w:rsidRPr="0045690F">
              <w:rPr>
                <w:sz w:val="22"/>
                <w:szCs w:val="22"/>
                <w:lang w:val="en-US"/>
              </w:rPr>
              <w:t>(</w:t>
            </w:r>
            <w:r w:rsidRPr="0045690F">
              <w:rPr>
                <w:sz w:val="22"/>
                <w:szCs w:val="22"/>
                <w:lang w:val="en-US"/>
              </w:rPr>
              <w:t>495</w:t>
            </w:r>
            <w:r w:rsidR="00D00D50" w:rsidRPr="0045690F">
              <w:rPr>
                <w:sz w:val="22"/>
                <w:szCs w:val="22"/>
                <w:lang w:val="en-US"/>
              </w:rPr>
              <w:t xml:space="preserve">) </w:t>
            </w:r>
            <w:r w:rsidR="00113BF1" w:rsidRPr="00C9584F">
              <w:rPr>
                <w:sz w:val="22"/>
                <w:szCs w:val="22"/>
                <w:lang w:val="en-US"/>
              </w:rPr>
              <w:t>720</w:t>
            </w:r>
            <w:r w:rsidR="00096DAF" w:rsidRPr="0045690F">
              <w:rPr>
                <w:sz w:val="22"/>
                <w:szCs w:val="22"/>
                <w:lang w:val="en-US"/>
              </w:rPr>
              <w:t>-</w:t>
            </w:r>
            <w:r w:rsidR="00113BF1" w:rsidRPr="00C9584F">
              <w:rPr>
                <w:sz w:val="22"/>
                <w:szCs w:val="22"/>
                <w:lang w:val="en-US"/>
              </w:rPr>
              <w:t>47</w:t>
            </w:r>
            <w:r w:rsidR="00096DAF" w:rsidRPr="0045690F">
              <w:rPr>
                <w:sz w:val="22"/>
                <w:szCs w:val="22"/>
                <w:lang w:val="en-US"/>
              </w:rPr>
              <w:t>-</w:t>
            </w:r>
            <w:r w:rsidR="00113BF1" w:rsidRPr="00C9584F">
              <w:rPr>
                <w:sz w:val="22"/>
                <w:szCs w:val="22"/>
                <w:lang w:val="en-US"/>
              </w:rPr>
              <w:t>17</w:t>
            </w:r>
          </w:p>
          <w:p w14:paraId="0F667E39" w14:textId="77777777" w:rsidR="00D00D50" w:rsidRPr="0045690F" w:rsidRDefault="00D00D50" w:rsidP="006F6F8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5690F">
              <w:rPr>
                <w:sz w:val="22"/>
                <w:szCs w:val="22"/>
                <w:lang w:val="en-US"/>
              </w:rPr>
              <w:t>E</w:t>
            </w:r>
            <w:r w:rsidR="009915F2" w:rsidRPr="0045690F">
              <w:rPr>
                <w:sz w:val="22"/>
                <w:szCs w:val="22"/>
                <w:lang w:val="en-US"/>
              </w:rPr>
              <w:t>-</w:t>
            </w:r>
            <w:r w:rsidRPr="0045690F">
              <w:rPr>
                <w:sz w:val="22"/>
                <w:szCs w:val="22"/>
                <w:lang w:val="en-US"/>
              </w:rPr>
              <w:t xml:space="preserve">mail: </w:t>
            </w:r>
            <w:hyperlink r:id="rId9" w:history="1">
              <w:r w:rsidR="00096DAF" w:rsidRPr="0045690F">
                <w:rPr>
                  <w:rStyle w:val="a4"/>
                  <w:sz w:val="22"/>
                  <w:szCs w:val="22"/>
                  <w:lang w:val="en-US"/>
                </w:rPr>
                <w:t>lab@kipa.ru</w:t>
              </w:r>
            </w:hyperlink>
          </w:p>
          <w:p w14:paraId="6A05023B" w14:textId="77777777" w:rsidR="00B21A8B" w:rsidRPr="0045690F" w:rsidRDefault="00B21A8B" w:rsidP="006F6F8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D33941B" w14:textId="77777777" w:rsidR="008F5FAB" w:rsidRPr="0045690F" w:rsidRDefault="008F5FAB" w:rsidP="006F6F8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EC5C79F" w14:textId="77777777" w:rsidR="000253FC" w:rsidRPr="0045690F" w:rsidRDefault="000253FC" w:rsidP="006F6F8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487E340" w14:textId="77777777" w:rsidR="00B422FD" w:rsidRPr="0045690F" w:rsidRDefault="00B422FD" w:rsidP="006F6F8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C25C27A" w14:textId="77777777" w:rsidR="00B370B5" w:rsidRPr="0045690F" w:rsidRDefault="00B370B5" w:rsidP="006F6F82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FA28CF4" w14:textId="431BAC1A" w:rsidR="008F5FAB" w:rsidRPr="0045690F" w:rsidRDefault="00D00D50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>________________</w:t>
            </w:r>
            <w:r w:rsidR="00A52620" w:rsidRPr="0045690F">
              <w:rPr>
                <w:sz w:val="22"/>
                <w:szCs w:val="22"/>
              </w:rPr>
              <w:t>___________</w:t>
            </w:r>
            <w:r w:rsidRPr="0045690F">
              <w:rPr>
                <w:sz w:val="22"/>
                <w:szCs w:val="22"/>
              </w:rPr>
              <w:t>(</w:t>
            </w:r>
            <w:r w:rsidR="00113BF1">
              <w:rPr>
                <w:sz w:val="22"/>
                <w:szCs w:val="22"/>
              </w:rPr>
              <w:t>В</w:t>
            </w:r>
            <w:r w:rsidR="007B0520" w:rsidRPr="0045690F">
              <w:rPr>
                <w:sz w:val="22"/>
                <w:szCs w:val="22"/>
              </w:rPr>
              <w:t>.В</w:t>
            </w:r>
            <w:r w:rsidR="00A52620" w:rsidRPr="0045690F">
              <w:rPr>
                <w:sz w:val="22"/>
                <w:szCs w:val="22"/>
              </w:rPr>
              <w:t xml:space="preserve">. </w:t>
            </w:r>
            <w:r w:rsidR="00113BF1">
              <w:rPr>
                <w:sz w:val="22"/>
                <w:szCs w:val="22"/>
              </w:rPr>
              <w:t>Тимохин</w:t>
            </w:r>
            <w:r w:rsidR="008F5FAB" w:rsidRPr="0045690F">
              <w:rPr>
                <w:sz w:val="22"/>
                <w:szCs w:val="22"/>
              </w:rPr>
              <w:t>)</w:t>
            </w:r>
          </w:p>
          <w:p w14:paraId="3A061CD2" w14:textId="77777777" w:rsidR="0013324A" w:rsidRPr="0045690F" w:rsidRDefault="0013324A" w:rsidP="006F6F82">
            <w:pPr>
              <w:spacing w:line="276" w:lineRule="auto"/>
              <w:rPr>
                <w:sz w:val="22"/>
                <w:szCs w:val="22"/>
              </w:rPr>
            </w:pPr>
          </w:p>
          <w:p w14:paraId="178C7643" w14:textId="77777777" w:rsidR="0013324A" w:rsidRPr="0045690F" w:rsidRDefault="0013324A" w:rsidP="006F6F82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18"/>
                <w:szCs w:val="22"/>
              </w:rPr>
              <w:t xml:space="preserve">                      м.п.</w:t>
            </w:r>
          </w:p>
        </w:tc>
      </w:tr>
    </w:tbl>
    <w:p w14:paraId="10FF8344" w14:textId="77777777" w:rsidR="000F6C45" w:rsidRPr="0045690F" w:rsidRDefault="000F6C45" w:rsidP="006F6F82">
      <w:pPr>
        <w:suppressAutoHyphens w:val="0"/>
        <w:overflowPunct/>
        <w:autoSpaceDE/>
        <w:spacing w:line="276" w:lineRule="auto"/>
        <w:textAlignment w:val="auto"/>
        <w:rPr>
          <w:sz w:val="22"/>
          <w:szCs w:val="22"/>
        </w:rPr>
      </w:pPr>
      <w:r w:rsidRPr="0045690F">
        <w:rPr>
          <w:sz w:val="22"/>
          <w:szCs w:val="22"/>
        </w:rPr>
        <w:br w:type="page"/>
      </w:r>
    </w:p>
    <w:p w14:paraId="355B94F5" w14:textId="77777777" w:rsidR="000F6C45" w:rsidRPr="0045690F" w:rsidRDefault="000F6C45" w:rsidP="006F6F82">
      <w:pPr>
        <w:spacing w:line="276" w:lineRule="auto"/>
        <w:jc w:val="center"/>
        <w:rPr>
          <w:b/>
          <w:sz w:val="22"/>
          <w:szCs w:val="22"/>
        </w:rPr>
      </w:pPr>
      <w:r w:rsidRPr="0045690F">
        <w:rPr>
          <w:b/>
          <w:sz w:val="22"/>
          <w:szCs w:val="22"/>
        </w:rPr>
        <w:lastRenderedPageBreak/>
        <w:t>Спецификация 1</w:t>
      </w:r>
    </w:p>
    <w:p w14:paraId="156E4FE7" w14:textId="1C2EACEA" w:rsidR="000F6C45" w:rsidRPr="0045690F" w:rsidRDefault="000F6C45" w:rsidP="006F6F82">
      <w:pPr>
        <w:spacing w:line="276" w:lineRule="auto"/>
        <w:jc w:val="center"/>
        <w:rPr>
          <w:b/>
          <w:sz w:val="22"/>
          <w:szCs w:val="22"/>
        </w:rPr>
      </w:pPr>
      <w:r w:rsidRPr="0045690F">
        <w:rPr>
          <w:b/>
          <w:sz w:val="22"/>
          <w:szCs w:val="22"/>
        </w:rPr>
        <w:t xml:space="preserve">к Договору № </w:t>
      </w:r>
    </w:p>
    <w:p w14:paraId="43FBFCAD" w14:textId="2A517B3A" w:rsidR="000F6C45" w:rsidRPr="0045690F" w:rsidRDefault="000F6C45" w:rsidP="006F6F82">
      <w:pPr>
        <w:spacing w:line="276" w:lineRule="auto"/>
        <w:jc w:val="center"/>
        <w:rPr>
          <w:b/>
          <w:sz w:val="22"/>
          <w:szCs w:val="22"/>
        </w:rPr>
      </w:pPr>
      <w:r w:rsidRPr="0045690F">
        <w:rPr>
          <w:b/>
          <w:sz w:val="22"/>
          <w:szCs w:val="22"/>
        </w:rPr>
        <w:t xml:space="preserve">на оказание </w:t>
      </w:r>
      <w:r w:rsidR="00113BF1">
        <w:rPr>
          <w:b/>
          <w:sz w:val="22"/>
          <w:szCs w:val="22"/>
        </w:rPr>
        <w:t xml:space="preserve">услуг </w:t>
      </w:r>
      <w:r w:rsidRPr="0045690F">
        <w:rPr>
          <w:b/>
          <w:sz w:val="22"/>
          <w:szCs w:val="22"/>
        </w:rPr>
        <w:t>по поверк</w:t>
      </w:r>
      <w:r w:rsidR="00113BF1">
        <w:rPr>
          <w:b/>
          <w:sz w:val="22"/>
          <w:szCs w:val="22"/>
        </w:rPr>
        <w:t>е</w:t>
      </w:r>
      <w:r w:rsidRPr="0045690F">
        <w:rPr>
          <w:b/>
          <w:sz w:val="22"/>
          <w:szCs w:val="22"/>
        </w:rPr>
        <w:t xml:space="preserve"> средств измерений</w:t>
      </w:r>
    </w:p>
    <w:p w14:paraId="351955AF" w14:textId="77777777" w:rsidR="000F6C45" w:rsidRPr="0045690F" w:rsidRDefault="000F6C45" w:rsidP="006F6F82">
      <w:pPr>
        <w:spacing w:line="276" w:lineRule="auto"/>
        <w:jc w:val="center"/>
        <w:rPr>
          <w:sz w:val="22"/>
          <w:szCs w:val="22"/>
        </w:rPr>
      </w:pPr>
    </w:p>
    <w:p w14:paraId="27F8F670" w14:textId="45CE21E2" w:rsidR="000F6C45" w:rsidRPr="0045690F" w:rsidRDefault="000F6C45" w:rsidP="006F6F82">
      <w:pPr>
        <w:spacing w:line="276" w:lineRule="auto"/>
        <w:ind w:right="-284"/>
        <w:rPr>
          <w:b/>
          <w:sz w:val="22"/>
          <w:szCs w:val="22"/>
        </w:rPr>
      </w:pPr>
      <w:r w:rsidRPr="0045690F">
        <w:rPr>
          <w:b/>
          <w:sz w:val="22"/>
          <w:szCs w:val="22"/>
        </w:rPr>
        <w:t>г. Химки</w:t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</w:r>
      <w:r w:rsidRPr="0045690F">
        <w:rPr>
          <w:b/>
          <w:sz w:val="22"/>
          <w:szCs w:val="22"/>
        </w:rPr>
        <w:tab/>
        <w:t>«</w:t>
      </w:r>
      <w:r w:rsidR="005006EA">
        <w:rPr>
          <w:b/>
          <w:sz w:val="22"/>
          <w:szCs w:val="22"/>
        </w:rPr>
        <w:t xml:space="preserve">  </w:t>
      </w:r>
      <w:r w:rsidRPr="0045690F">
        <w:rPr>
          <w:b/>
          <w:sz w:val="22"/>
          <w:szCs w:val="22"/>
        </w:rPr>
        <w:t xml:space="preserve">» </w:t>
      </w:r>
      <w:r w:rsidR="005006EA">
        <w:rPr>
          <w:b/>
          <w:sz w:val="22"/>
          <w:szCs w:val="22"/>
        </w:rPr>
        <w:t xml:space="preserve">                </w:t>
      </w:r>
      <w:r w:rsidRPr="0045690F">
        <w:rPr>
          <w:b/>
          <w:sz w:val="22"/>
          <w:szCs w:val="22"/>
        </w:rPr>
        <w:t xml:space="preserve"> 202</w:t>
      </w:r>
      <w:r w:rsidR="00C9584F">
        <w:rPr>
          <w:b/>
          <w:sz w:val="22"/>
          <w:szCs w:val="22"/>
        </w:rPr>
        <w:t>5</w:t>
      </w:r>
      <w:r w:rsidRPr="0045690F">
        <w:rPr>
          <w:b/>
          <w:sz w:val="22"/>
          <w:szCs w:val="22"/>
        </w:rPr>
        <w:t xml:space="preserve"> г.</w:t>
      </w:r>
    </w:p>
    <w:p w14:paraId="1512F4B1" w14:textId="77777777" w:rsidR="000F6C45" w:rsidRPr="00FD029A" w:rsidRDefault="000F6C45" w:rsidP="006F6F82">
      <w:pPr>
        <w:spacing w:line="276" w:lineRule="auto"/>
        <w:jc w:val="center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50"/>
        <w:gridCol w:w="4832"/>
        <w:gridCol w:w="992"/>
        <w:gridCol w:w="992"/>
        <w:gridCol w:w="1337"/>
        <w:gridCol w:w="1351"/>
      </w:tblGrid>
      <w:tr w:rsidR="00FD029A" w:rsidRPr="0045690F" w14:paraId="191A8B7C" w14:textId="77777777" w:rsidTr="00FD029A"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1341E127" w14:textId="77777777" w:rsidR="00FD029A" w:rsidRPr="0045690F" w:rsidRDefault="00FD029A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№</w:t>
            </w:r>
          </w:p>
          <w:p w14:paraId="61674725" w14:textId="77777777" w:rsidR="00FD029A" w:rsidRPr="0045690F" w:rsidRDefault="00FD029A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32" w:type="dxa"/>
            <w:shd w:val="clear" w:color="auto" w:fill="F2F2F2" w:themeFill="background1" w:themeFillShade="F2"/>
            <w:vAlign w:val="center"/>
          </w:tcPr>
          <w:p w14:paraId="52213633" w14:textId="1135117B" w:rsidR="00FD029A" w:rsidRPr="0045690F" w:rsidRDefault="00FD029A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29219C" w14:textId="77777777" w:rsidR="00FD029A" w:rsidRPr="0045690F" w:rsidRDefault="00FD029A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FB4AC4" w14:textId="77777777" w:rsidR="00FD029A" w:rsidRPr="0045690F" w:rsidRDefault="00FD029A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007C27A2" w14:textId="78D9E3F4" w:rsidR="00FD029A" w:rsidRPr="0045690F" w:rsidRDefault="00FD029A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Цена, руб.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36092D45" w14:textId="7FFED8D9" w:rsidR="00FD029A" w:rsidRPr="0045690F" w:rsidRDefault="00FD029A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Сумма, руб.</w:t>
            </w:r>
          </w:p>
        </w:tc>
      </w:tr>
      <w:tr w:rsidR="00FD029A" w:rsidRPr="0045690F" w14:paraId="01BC7253" w14:textId="77777777" w:rsidTr="00FD029A">
        <w:tc>
          <w:tcPr>
            <w:tcW w:w="550" w:type="dxa"/>
            <w:vAlign w:val="center"/>
          </w:tcPr>
          <w:p w14:paraId="2A65C3B4" w14:textId="3BEC60C5" w:rsidR="00FD029A" w:rsidRPr="00FD029A" w:rsidRDefault="00FD029A" w:rsidP="006F6F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32" w:type="dxa"/>
            <w:vAlign w:val="center"/>
          </w:tcPr>
          <w:p w14:paraId="1D1197F3" w14:textId="77777777" w:rsidR="00FD029A" w:rsidRPr="00FD029A" w:rsidRDefault="00FD029A" w:rsidP="006F6F82">
            <w:pPr>
              <w:spacing w:line="276" w:lineRule="auto"/>
            </w:pPr>
          </w:p>
        </w:tc>
        <w:tc>
          <w:tcPr>
            <w:tcW w:w="992" w:type="dxa"/>
            <w:vAlign w:val="center"/>
          </w:tcPr>
          <w:p w14:paraId="46FF0AA9" w14:textId="77777777" w:rsidR="00FD029A" w:rsidRPr="00FD029A" w:rsidRDefault="00FD029A" w:rsidP="006F6F82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4148D6E0" w14:textId="7FAA26BD" w:rsidR="00FD029A" w:rsidRPr="00FD029A" w:rsidRDefault="00FD029A" w:rsidP="006F6F82">
            <w:pPr>
              <w:spacing w:line="276" w:lineRule="auto"/>
              <w:jc w:val="center"/>
            </w:pPr>
            <w:r w:rsidRPr="00FD029A">
              <w:t>усл.</w:t>
            </w:r>
          </w:p>
        </w:tc>
        <w:tc>
          <w:tcPr>
            <w:tcW w:w="1337" w:type="dxa"/>
            <w:vAlign w:val="center"/>
          </w:tcPr>
          <w:p w14:paraId="12D0BFD5" w14:textId="77777777" w:rsidR="00FD029A" w:rsidRPr="00FD029A" w:rsidRDefault="00FD029A" w:rsidP="006F6F82">
            <w:pPr>
              <w:spacing w:line="276" w:lineRule="auto"/>
              <w:jc w:val="center"/>
            </w:pPr>
          </w:p>
        </w:tc>
        <w:tc>
          <w:tcPr>
            <w:tcW w:w="1351" w:type="dxa"/>
            <w:vAlign w:val="center"/>
          </w:tcPr>
          <w:p w14:paraId="6D5C1C74" w14:textId="77777777" w:rsidR="00FD029A" w:rsidRPr="00FD029A" w:rsidRDefault="00FD029A" w:rsidP="006F6F82">
            <w:pPr>
              <w:spacing w:line="276" w:lineRule="auto"/>
              <w:jc w:val="center"/>
            </w:pPr>
          </w:p>
        </w:tc>
      </w:tr>
      <w:tr w:rsidR="00FD029A" w:rsidRPr="0045690F" w14:paraId="484CBA95" w14:textId="77777777" w:rsidTr="00FD029A">
        <w:tc>
          <w:tcPr>
            <w:tcW w:w="550" w:type="dxa"/>
            <w:vAlign w:val="center"/>
          </w:tcPr>
          <w:p w14:paraId="357A8816" w14:textId="76492B2C" w:rsidR="00FD029A" w:rsidRPr="00FD029A" w:rsidRDefault="00FD029A" w:rsidP="00FD029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32" w:type="dxa"/>
            <w:vAlign w:val="center"/>
          </w:tcPr>
          <w:p w14:paraId="38C374BC" w14:textId="77777777" w:rsidR="00FD029A" w:rsidRPr="00FD029A" w:rsidRDefault="00FD029A" w:rsidP="00FD029A">
            <w:pPr>
              <w:spacing w:line="276" w:lineRule="auto"/>
            </w:pPr>
          </w:p>
        </w:tc>
        <w:tc>
          <w:tcPr>
            <w:tcW w:w="992" w:type="dxa"/>
            <w:vAlign w:val="center"/>
          </w:tcPr>
          <w:p w14:paraId="3D621861" w14:textId="77777777" w:rsidR="00FD029A" w:rsidRPr="00FD029A" w:rsidRDefault="00FD029A" w:rsidP="00FD029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774E1109" w14:textId="764B3B08" w:rsidR="00FD029A" w:rsidRPr="00FD029A" w:rsidRDefault="00FD029A" w:rsidP="00FD029A">
            <w:pPr>
              <w:spacing w:line="276" w:lineRule="auto"/>
              <w:jc w:val="center"/>
            </w:pPr>
            <w:r w:rsidRPr="00FD029A">
              <w:t>усл.</w:t>
            </w:r>
          </w:p>
        </w:tc>
        <w:tc>
          <w:tcPr>
            <w:tcW w:w="1337" w:type="dxa"/>
            <w:vAlign w:val="center"/>
          </w:tcPr>
          <w:p w14:paraId="0B36263B" w14:textId="77777777" w:rsidR="00FD029A" w:rsidRPr="00FD029A" w:rsidRDefault="00FD029A" w:rsidP="00FD029A">
            <w:pPr>
              <w:spacing w:line="276" w:lineRule="auto"/>
              <w:jc w:val="center"/>
            </w:pPr>
          </w:p>
        </w:tc>
        <w:tc>
          <w:tcPr>
            <w:tcW w:w="1351" w:type="dxa"/>
            <w:vAlign w:val="center"/>
          </w:tcPr>
          <w:p w14:paraId="376567D2" w14:textId="77777777" w:rsidR="00FD029A" w:rsidRPr="00FD029A" w:rsidRDefault="00FD029A" w:rsidP="00FD029A">
            <w:pPr>
              <w:spacing w:line="276" w:lineRule="auto"/>
              <w:jc w:val="center"/>
            </w:pPr>
          </w:p>
        </w:tc>
      </w:tr>
      <w:tr w:rsidR="00FD029A" w:rsidRPr="0045690F" w14:paraId="2906E8ED" w14:textId="77777777" w:rsidTr="00FD029A">
        <w:tc>
          <w:tcPr>
            <w:tcW w:w="550" w:type="dxa"/>
            <w:vAlign w:val="center"/>
          </w:tcPr>
          <w:p w14:paraId="429EB10F" w14:textId="700A2D5E" w:rsidR="00FD029A" w:rsidRPr="00FD029A" w:rsidRDefault="00FD029A" w:rsidP="00FD029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32" w:type="dxa"/>
            <w:vAlign w:val="center"/>
          </w:tcPr>
          <w:p w14:paraId="5CFB5880" w14:textId="77777777" w:rsidR="00FD029A" w:rsidRPr="00FD029A" w:rsidRDefault="00FD029A" w:rsidP="00FD029A">
            <w:pPr>
              <w:spacing w:line="276" w:lineRule="auto"/>
            </w:pPr>
          </w:p>
        </w:tc>
        <w:tc>
          <w:tcPr>
            <w:tcW w:w="992" w:type="dxa"/>
            <w:vAlign w:val="center"/>
          </w:tcPr>
          <w:p w14:paraId="317F0E5A" w14:textId="77777777" w:rsidR="00FD029A" w:rsidRPr="00FD029A" w:rsidRDefault="00FD029A" w:rsidP="00FD029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72566317" w14:textId="3F248915" w:rsidR="00FD029A" w:rsidRPr="00FD029A" w:rsidRDefault="00FD029A" w:rsidP="00FD029A">
            <w:pPr>
              <w:spacing w:line="276" w:lineRule="auto"/>
              <w:jc w:val="center"/>
            </w:pPr>
            <w:r w:rsidRPr="00FD029A">
              <w:t>усл.</w:t>
            </w:r>
          </w:p>
        </w:tc>
        <w:tc>
          <w:tcPr>
            <w:tcW w:w="1337" w:type="dxa"/>
            <w:vAlign w:val="center"/>
          </w:tcPr>
          <w:p w14:paraId="4A5FCB37" w14:textId="77777777" w:rsidR="00FD029A" w:rsidRPr="00FD029A" w:rsidRDefault="00FD029A" w:rsidP="00FD029A">
            <w:pPr>
              <w:spacing w:line="276" w:lineRule="auto"/>
              <w:jc w:val="center"/>
            </w:pPr>
          </w:p>
        </w:tc>
        <w:tc>
          <w:tcPr>
            <w:tcW w:w="1351" w:type="dxa"/>
            <w:vAlign w:val="center"/>
          </w:tcPr>
          <w:p w14:paraId="5803E8CD" w14:textId="77777777" w:rsidR="00FD029A" w:rsidRPr="00FD029A" w:rsidRDefault="00FD029A" w:rsidP="00FD029A">
            <w:pPr>
              <w:spacing w:line="276" w:lineRule="auto"/>
              <w:jc w:val="center"/>
            </w:pPr>
          </w:p>
        </w:tc>
      </w:tr>
      <w:tr w:rsidR="00B422FD" w:rsidRPr="0045690F" w14:paraId="30EF16B4" w14:textId="77777777" w:rsidTr="000F6C45">
        <w:tc>
          <w:tcPr>
            <w:tcW w:w="8703" w:type="dxa"/>
            <w:gridSpan w:val="5"/>
            <w:vAlign w:val="center"/>
          </w:tcPr>
          <w:p w14:paraId="09228785" w14:textId="77777777" w:rsidR="00B422FD" w:rsidRPr="0045690F" w:rsidRDefault="00B422FD" w:rsidP="006F6F8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51" w:type="dxa"/>
            <w:vAlign w:val="center"/>
          </w:tcPr>
          <w:p w14:paraId="0CB5AE5E" w14:textId="77777777" w:rsidR="00B422FD" w:rsidRPr="0045690F" w:rsidRDefault="00B422FD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422FD" w:rsidRPr="0045690F" w14:paraId="2B3DB82E" w14:textId="77777777" w:rsidTr="000F6C45">
        <w:tc>
          <w:tcPr>
            <w:tcW w:w="8703" w:type="dxa"/>
            <w:gridSpan w:val="5"/>
            <w:vAlign w:val="center"/>
          </w:tcPr>
          <w:p w14:paraId="5F46C6F6" w14:textId="7B8DA911" w:rsidR="00B422FD" w:rsidRPr="00113BF1" w:rsidRDefault="00113BF1" w:rsidP="006F6F8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113BF1">
              <w:rPr>
                <w:b/>
                <w:sz w:val="22"/>
                <w:szCs w:val="22"/>
              </w:rPr>
              <w:t>НДС не облагается на основании п. 2 ст. 346.11 НК РФ</w:t>
            </w:r>
          </w:p>
        </w:tc>
        <w:tc>
          <w:tcPr>
            <w:tcW w:w="1351" w:type="dxa"/>
            <w:vAlign w:val="center"/>
          </w:tcPr>
          <w:p w14:paraId="394BC7D3" w14:textId="77777777" w:rsidR="00B422FD" w:rsidRPr="0045690F" w:rsidRDefault="00B422FD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422FD" w:rsidRPr="0045690F" w14:paraId="7982C8A1" w14:textId="77777777" w:rsidTr="000F6C45">
        <w:tc>
          <w:tcPr>
            <w:tcW w:w="8703" w:type="dxa"/>
            <w:gridSpan w:val="5"/>
            <w:vAlign w:val="center"/>
          </w:tcPr>
          <w:p w14:paraId="5D4F5196" w14:textId="77777777" w:rsidR="00B422FD" w:rsidRPr="0045690F" w:rsidRDefault="00986D9A" w:rsidP="00986D9A">
            <w:pPr>
              <w:spacing w:line="276" w:lineRule="auto"/>
              <w:rPr>
                <w:b/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 xml:space="preserve">Всего наименований </w:t>
            </w:r>
            <w:r w:rsidR="00B422FD" w:rsidRPr="0045690F">
              <w:rPr>
                <w:b/>
                <w:sz w:val="22"/>
                <w:szCs w:val="22"/>
              </w:rPr>
              <w:t xml:space="preserve">, на сумму </w:t>
            </w:r>
            <w:r w:rsidRPr="0045690F">
              <w:rPr>
                <w:b/>
                <w:sz w:val="22"/>
                <w:szCs w:val="22"/>
              </w:rPr>
              <w:t xml:space="preserve">           </w:t>
            </w:r>
            <w:r w:rsidR="00B422FD" w:rsidRPr="0045690F">
              <w:rPr>
                <w:b/>
                <w:sz w:val="22"/>
                <w:szCs w:val="22"/>
              </w:rPr>
              <w:t xml:space="preserve"> руб.</w:t>
            </w:r>
          </w:p>
        </w:tc>
        <w:tc>
          <w:tcPr>
            <w:tcW w:w="1351" w:type="dxa"/>
          </w:tcPr>
          <w:p w14:paraId="46F9D590" w14:textId="77777777" w:rsidR="00B422FD" w:rsidRPr="0045690F" w:rsidRDefault="00B422FD" w:rsidP="006F6F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3755753" w14:textId="77777777" w:rsidR="000F6C45" w:rsidRPr="0045690F" w:rsidRDefault="000F6C45" w:rsidP="006F6F82">
      <w:pPr>
        <w:spacing w:line="276" w:lineRule="auto"/>
        <w:jc w:val="center"/>
        <w:rPr>
          <w:sz w:val="22"/>
          <w:szCs w:val="22"/>
        </w:rPr>
      </w:pPr>
    </w:p>
    <w:p w14:paraId="07A3F375" w14:textId="77777777" w:rsidR="000F6C45" w:rsidRPr="0045690F" w:rsidRDefault="000F6C45" w:rsidP="006F6F82">
      <w:pPr>
        <w:spacing w:line="276" w:lineRule="auto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68"/>
      </w:tblGrid>
      <w:tr w:rsidR="0045690F" w:rsidRPr="0045690F" w14:paraId="2F78973C" w14:textId="77777777" w:rsidTr="0045690F">
        <w:trPr>
          <w:trHeight w:val="3738"/>
        </w:trPr>
        <w:tc>
          <w:tcPr>
            <w:tcW w:w="5245" w:type="dxa"/>
            <w:shd w:val="clear" w:color="auto" w:fill="auto"/>
          </w:tcPr>
          <w:p w14:paraId="37BF7CFC" w14:textId="3FA18BDE" w:rsidR="0045690F" w:rsidRPr="0045690F" w:rsidRDefault="0045690F" w:rsidP="00320217">
            <w:pPr>
              <w:pStyle w:val="a7"/>
              <w:snapToGrid w:val="0"/>
              <w:spacing w:after="160" w:line="276" w:lineRule="auto"/>
              <w:jc w:val="left"/>
              <w:rPr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«З</w:t>
            </w:r>
            <w:r w:rsidR="00113BF1">
              <w:rPr>
                <w:b/>
                <w:sz w:val="22"/>
                <w:szCs w:val="22"/>
              </w:rPr>
              <w:t>аказчик</w:t>
            </w:r>
            <w:r w:rsidRPr="0045690F">
              <w:rPr>
                <w:b/>
                <w:sz w:val="22"/>
                <w:szCs w:val="22"/>
              </w:rPr>
              <w:t>»</w:t>
            </w:r>
          </w:p>
          <w:p w14:paraId="482AB334" w14:textId="6F2AE42D" w:rsidR="00B36DF7" w:rsidRPr="0045690F" w:rsidRDefault="00B36DF7" w:rsidP="00B36DF7">
            <w:pPr>
              <w:pStyle w:val="a7"/>
              <w:spacing w:after="160" w:line="276" w:lineRule="auto"/>
              <w:jc w:val="left"/>
              <w:rPr>
                <w:sz w:val="22"/>
                <w:szCs w:val="22"/>
                <w:u w:val="single"/>
              </w:rPr>
            </w:pPr>
          </w:p>
          <w:p w14:paraId="29299BB2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3C46D248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03FDED1A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3F7DA2DC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51DDB666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41AB5726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653B1C74" w14:textId="0A900F83" w:rsidR="00B36DF7" w:rsidRPr="0045690F" w:rsidRDefault="0045690F" w:rsidP="00B36DF7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>____________________________(</w:t>
            </w:r>
            <w:r w:rsidR="005006EA">
              <w:rPr>
                <w:sz w:val="22"/>
                <w:szCs w:val="22"/>
              </w:rPr>
              <w:t xml:space="preserve">                            </w:t>
            </w:r>
            <w:r w:rsidR="00B36DF7" w:rsidRPr="0045690F">
              <w:rPr>
                <w:sz w:val="22"/>
                <w:szCs w:val="22"/>
              </w:rPr>
              <w:t>)</w:t>
            </w:r>
          </w:p>
          <w:p w14:paraId="27BF6B34" w14:textId="77777777" w:rsidR="0045690F" w:rsidRPr="0045690F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7580744B" w14:textId="77777777" w:rsidR="0045690F" w:rsidRPr="0045690F" w:rsidRDefault="0045690F" w:rsidP="00320217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18"/>
                <w:szCs w:val="22"/>
              </w:rPr>
              <w:t xml:space="preserve">                      м.п.</w:t>
            </w:r>
          </w:p>
        </w:tc>
        <w:tc>
          <w:tcPr>
            <w:tcW w:w="5068" w:type="dxa"/>
            <w:shd w:val="clear" w:color="auto" w:fill="auto"/>
          </w:tcPr>
          <w:p w14:paraId="5BFA493F" w14:textId="6FB8128C" w:rsidR="0045690F" w:rsidRPr="0045690F" w:rsidRDefault="0045690F" w:rsidP="00320217">
            <w:pPr>
              <w:snapToGrid w:val="0"/>
              <w:spacing w:after="160" w:line="276" w:lineRule="auto"/>
              <w:rPr>
                <w:sz w:val="22"/>
                <w:szCs w:val="22"/>
              </w:rPr>
            </w:pPr>
            <w:r w:rsidRPr="0045690F">
              <w:rPr>
                <w:b/>
                <w:sz w:val="22"/>
                <w:szCs w:val="22"/>
              </w:rPr>
              <w:t>«И</w:t>
            </w:r>
            <w:r w:rsidR="00113BF1">
              <w:rPr>
                <w:b/>
                <w:sz w:val="22"/>
                <w:szCs w:val="22"/>
              </w:rPr>
              <w:t>сполнитель</w:t>
            </w:r>
            <w:r w:rsidRPr="0045690F">
              <w:rPr>
                <w:b/>
                <w:sz w:val="22"/>
                <w:szCs w:val="22"/>
              </w:rPr>
              <w:t>»</w:t>
            </w:r>
          </w:p>
          <w:p w14:paraId="2BD8D439" w14:textId="0C6F20B0" w:rsidR="0045690F" w:rsidRPr="0045690F" w:rsidRDefault="0045690F" w:rsidP="00320217">
            <w:pPr>
              <w:snapToGrid w:val="0"/>
              <w:spacing w:after="160" w:line="276" w:lineRule="auto"/>
              <w:rPr>
                <w:sz w:val="22"/>
                <w:szCs w:val="22"/>
                <w:u w:val="single"/>
              </w:rPr>
            </w:pPr>
            <w:r w:rsidRPr="0045690F">
              <w:rPr>
                <w:sz w:val="22"/>
                <w:szCs w:val="22"/>
                <w:u w:val="single"/>
              </w:rPr>
              <w:t>ООО «КИПА</w:t>
            </w:r>
            <w:r w:rsidR="00113BF1">
              <w:rPr>
                <w:sz w:val="22"/>
                <w:szCs w:val="22"/>
                <w:u w:val="single"/>
              </w:rPr>
              <w:t>ГАЗКОМПОНЕНТС</w:t>
            </w:r>
            <w:r w:rsidRPr="0045690F">
              <w:rPr>
                <w:sz w:val="22"/>
                <w:szCs w:val="22"/>
                <w:u w:val="single"/>
              </w:rPr>
              <w:t>»</w:t>
            </w:r>
          </w:p>
          <w:p w14:paraId="38525C7C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4AB2C95A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47E36666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79DC35B0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10048A97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19457AD4" w14:textId="77777777" w:rsidR="0045690F" w:rsidRPr="00B36DF7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1985E4CB" w14:textId="3DEA3DF9" w:rsidR="0045690F" w:rsidRPr="0045690F" w:rsidRDefault="0045690F" w:rsidP="00320217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22"/>
                <w:szCs w:val="22"/>
              </w:rPr>
              <w:t>___________________________(</w:t>
            </w:r>
            <w:r w:rsidR="00113BF1">
              <w:rPr>
                <w:sz w:val="22"/>
                <w:szCs w:val="22"/>
              </w:rPr>
              <w:t>В</w:t>
            </w:r>
            <w:r w:rsidRPr="0045690F">
              <w:rPr>
                <w:sz w:val="22"/>
                <w:szCs w:val="22"/>
              </w:rPr>
              <w:t xml:space="preserve">.В. </w:t>
            </w:r>
            <w:r w:rsidR="00113BF1">
              <w:rPr>
                <w:sz w:val="22"/>
                <w:szCs w:val="22"/>
              </w:rPr>
              <w:t>Тимохин</w:t>
            </w:r>
            <w:r w:rsidRPr="0045690F">
              <w:rPr>
                <w:sz w:val="22"/>
                <w:szCs w:val="22"/>
              </w:rPr>
              <w:t>)</w:t>
            </w:r>
          </w:p>
          <w:p w14:paraId="40A7080D" w14:textId="77777777" w:rsidR="0045690F" w:rsidRPr="0045690F" w:rsidRDefault="0045690F" w:rsidP="00320217">
            <w:pPr>
              <w:spacing w:line="276" w:lineRule="auto"/>
              <w:rPr>
                <w:sz w:val="22"/>
                <w:szCs w:val="22"/>
              </w:rPr>
            </w:pPr>
          </w:p>
          <w:p w14:paraId="62ECBF6D" w14:textId="77777777" w:rsidR="0045690F" w:rsidRPr="0045690F" w:rsidRDefault="0045690F" w:rsidP="00320217">
            <w:pPr>
              <w:spacing w:line="276" w:lineRule="auto"/>
              <w:rPr>
                <w:sz w:val="22"/>
                <w:szCs w:val="22"/>
              </w:rPr>
            </w:pPr>
            <w:r w:rsidRPr="0045690F">
              <w:rPr>
                <w:sz w:val="18"/>
                <w:szCs w:val="22"/>
              </w:rPr>
              <w:t xml:space="preserve">                      м.п.</w:t>
            </w:r>
          </w:p>
        </w:tc>
      </w:tr>
    </w:tbl>
    <w:p w14:paraId="404E9C15" w14:textId="77777777" w:rsidR="00D00D50" w:rsidRPr="0045690F" w:rsidRDefault="00D00D50" w:rsidP="0045690F">
      <w:pPr>
        <w:spacing w:line="276" w:lineRule="auto"/>
        <w:rPr>
          <w:sz w:val="22"/>
          <w:szCs w:val="22"/>
        </w:rPr>
      </w:pPr>
    </w:p>
    <w:sectPr w:rsidR="00D00D50" w:rsidRPr="0045690F" w:rsidSect="00D13ADE">
      <w:footerReference w:type="default" r:id="rId10"/>
      <w:pgSz w:w="11906" w:h="16838"/>
      <w:pgMar w:top="709" w:right="566" w:bottom="284" w:left="1276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FFBBF" w14:textId="77777777" w:rsidR="00C70879" w:rsidRDefault="00C70879">
      <w:r>
        <w:separator/>
      </w:r>
    </w:p>
  </w:endnote>
  <w:endnote w:type="continuationSeparator" w:id="0">
    <w:p w14:paraId="66F9DDAE" w14:textId="77777777" w:rsidR="00C70879" w:rsidRDefault="00C7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7936" w14:textId="77777777" w:rsidR="00D13ADE" w:rsidRDefault="00D13ADE" w:rsidP="00D13ADE">
    <w:pPr>
      <w:pStyle w:val="a9"/>
      <w:tabs>
        <w:tab w:val="clear" w:pos="4153"/>
        <w:tab w:val="clear" w:pos="8306"/>
      </w:tabs>
      <w:ind w:left="426"/>
    </w:pPr>
  </w:p>
  <w:p w14:paraId="762AF451" w14:textId="77777777" w:rsidR="00D13ADE" w:rsidRDefault="00D13ADE" w:rsidP="00D13ADE">
    <w:pPr>
      <w:pStyle w:val="a9"/>
      <w:tabs>
        <w:tab w:val="clear" w:pos="4153"/>
        <w:tab w:val="clear" w:pos="8306"/>
      </w:tabs>
      <w:ind w:left="426"/>
    </w:pPr>
    <w:r>
      <w:t>_________________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_________________</w:t>
    </w:r>
  </w:p>
  <w:p w14:paraId="68EBB040" w14:textId="77777777" w:rsidR="006526DB" w:rsidRDefault="006526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3A4C4" w14:textId="77777777" w:rsidR="00C70879" w:rsidRDefault="00C70879">
      <w:r>
        <w:separator/>
      </w:r>
    </w:p>
  </w:footnote>
  <w:footnote w:type="continuationSeparator" w:id="0">
    <w:p w14:paraId="6D3680B4" w14:textId="77777777" w:rsidR="00C70879" w:rsidRDefault="00C7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03"/>
    <w:multiLevelType w:val="multilevel"/>
    <w:tmpl w:val="344EFCD0"/>
    <w:lvl w:ilvl="0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227"/>
        </w:tabs>
        <w:ind w:left="113" w:hanging="113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20"/>
        <w:szCs w:val="20"/>
      </w:rPr>
    </w:lvl>
  </w:abstractNum>
  <w:abstractNum w:abstractNumId="5" w15:restartNumberingAfterBreak="0">
    <w:nsid w:val="01EC6FD0"/>
    <w:multiLevelType w:val="multilevel"/>
    <w:tmpl w:val="BD5644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07BF4E64"/>
    <w:multiLevelType w:val="hybridMultilevel"/>
    <w:tmpl w:val="4E0A4210"/>
    <w:lvl w:ilvl="0" w:tplc="C9C2940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6F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114269"/>
    <w:multiLevelType w:val="hybridMultilevel"/>
    <w:tmpl w:val="F8F8E38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CA2228"/>
    <w:multiLevelType w:val="hybridMultilevel"/>
    <w:tmpl w:val="3A10E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ED6852"/>
    <w:multiLevelType w:val="hybridMultilevel"/>
    <w:tmpl w:val="845C6044"/>
    <w:lvl w:ilvl="0" w:tplc="258A78E0">
      <w:start w:val="1"/>
      <w:numFmt w:val="decimal"/>
      <w:lvlText w:val="4.2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FF4676E"/>
    <w:multiLevelType w:val="hybridMultilevel"/>
    <w:tmpl w:val="862CA4BC"/>
    <w:lvl w:ilvl="0" w:tplc="9F62E8F0">
      <w:start w:val="1"/>
      <w:numFmt w:val="decimal"/>
      <w:lvlText w:val="4.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9723DA"/>
    <w:multiLevelType w:val="hybridMultilevel"/>
    <w:tmpl w:val="43B25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6B3E9A"/>
    <w:multiLevelType w:val="hybridMultilevel"/>
    <w:tmpl w:val="B4A2567C"/>
    <w:lvl w:ilvl="0" w:tplc="9F62E8F0">
      <w:start w:val="1"/>
      <w:numFmt w:val="decimal"/>
      <w:lvlText w:val="4.1.%1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E48F4"/>
    <w:multiLevelType w:val="hybridMultilevel"/>
    <w:tmpl w:val="F0F0A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180B"/>
    <w:multiLevelType w:val="hybridMultilevel"/>
    <w:tmpl w:val="1978727A"/>
    <w:lvl w:ilvl="0" w:tplc="9B4092A0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3E6C"/>
    <w:multiLevelType w:val="hybridMultilevel"/>
    <w:tmpl w:val="FF82BE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2E0446F"/>
    <w:multiLevelType w:val="hybridMultilevel"/>
    <w:tmpl w:val="1DC2F8EA"/>
    <w:lvl w:ilvl="0" w:tplc="69DC9F14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47D66"/>
    <w:multiLevelType w:val="hybridMultilevel"/>
    <w:tmpl w:val="05840C3E"/>
    <w:lvl w:ilvl="0" w:tplc="2F40FED0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142">
    <w:abstractNumId w:val="0"/>
  </w:num>
  <w:num w:numId="2" w16cid:durableId="239608972">
    <w:abstractNumId w:val="1"/>
  </w:num>
  <w:num w:numId="3" w16cid:durableId="983777750">
    <w:abstractNumId w:val="2"/>
  </w:num>
  <w:num w:numId="4" w16cid:durableId="955142677">
    <w:abstractNumId w:val="3"/>
  </w:num>
  <w:num w:numId="5" w16cid:durableId="1879581674">
    <w:abstractNumId w:val="4"/>
  </w:num>
  <w:num w:numId="6" w16cid:durableId="1976519022">
    <w:abstractNumId w:val="16"/>
  </w:num>
  <w:num w:numId="7" w16cid:durableId="147212480">
    <w:abstractNumId w:val="5"/>
  </w:num>
  <w:num w:numId="8" w16cid:durableId="564995704">
    <w:abstractNumId w:val="8"/>
  </w:num>
  <w:num w:numId="9" w16cid:durableId="655187290">
    <w:abstractNumId w:val="12"/>
  </w:num>
  <w:num w:numId="10" w16cid:durableId="647249325">
    <w:abstractNumId w:val="14"/>
  </w:num>
  <w:num w:numId="11" w16cid:durableId="948851507">
    <w:abstractNumId w:val="7"/>
  </w:num>
  <w:num w:numId="12" w16cid:durableId="1885369252">
    <w:abstractNumId w:val="13"/>
  </w:num>
  <w:num w:numId="13" w16cid:durableId="478500192">
    <w:abstractNumId w:val="11"/>
  </w:num>
  <w:num w:numId="14" w16cid:durableId="1702437261">
    <w:abstractNumId w:val="10"/>
  </w:num>
  <w:num w:numId="15" w16cid:durableId="1501386843">
    <w:abstractNumId w:val="17"/>
  </w:num>
  <w:num w:numId="16" w16cid:durableId="1279289926">
    <w:abstractNumId w:val="6"/>
  </w:num>
  <w:num w:numId="17" w16cid:durableId="1585142419">
    <w:abstractNumId w:val="15"/>
  </w:num>
  <w:num w:numId="18" w16cid:durableId="569075684">
    <w:abstractNumId w:val="18"/>
  </w:num>
  <w:num w:numId="19" w16cid:durableId="589242043">
    <w:abstractNumId w:val="9"/>
  </w:num>
  <w:num w:numId="20" w16cid:durableId="1837301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DE"/>
    <w:rsid w:val="000010BC"/>
    <w:rsid w:val="000253FC"/>
    <w:rsid w:val="00031D74"/>
    <w:rsid w:val="000463A4"/>
    <w:rsid w:val="0006131D"/>
    <w:rsid w:val="00065B48"/>
    <w:rsid w:val="00071221"/>
    <w:rsid w:val="00071403"/>
    <w:rsid w:val="00092A24"/>
    <w:rsid w:val="00096789"/>
    <w:rsid w:val="00096DAF"/>
    <w:rsid w:val="000B59DE"/>
    <w:rsid w:val="000C4D0E"/>
    <w:rsid w:val="000D0E73"/>
    <w:rsid w:val="000E37EC"/>
    <w:rsid w:val="000F6C45"/>
    <w:rsid w:val="00104052"/>
    <w:rsid w:val="00113BF1"/>
    <w:rsid w:val="00132976"/>
    <w:rsid w:val="0013324A"/>
    <w:rsid w:val="0014030C"/>
    <w:rsid w:val="0014285F"/>
    <w:rsid w:val="00143C2A"/>
    <w:rsid w:val="00176CBC"/>
    <w:rsid w:val="00186969"/>
    <w:rsid w:val="00191070"/>
    <w:rsid w:val="0019372C"/>
    <w:rsid w:val="001B62DA"/>
    <w:rsid w:val="001C7094"/>
    <w:rsid w:val="001D7C65"/>
    <w:rsid w:val="001F0414"/>
    <w:rsid w:val="001F28BB"/>
    <w:rsid w:val="002109CD"/>
    <w:rsid w:val="002248E8"/>
    <w:rsid w:val="00224BE5"/>
    <w:rsid w:val="00233342"/>
    <w:rsid w:val="0024666E"/>
    <w:rsid w:val="00246A12"/>
    <w:rsid w:val="00263B97"/>
    <w:rsid w:val="00266F0E"/>
    <w:rsid w:val="002759F9"/>
    <w:rsid w:val="00283359"/>
    <w:rsid w:val="00293B53"/>
    <w:rsid w:val="002956B4"/>
    <w:rsid w:val="00296707"/>
    <w:rsid w:val="002A3946"/>
    <w:rsid w:val="002A46BF"/>
    <w:rsid w:val="002B4562"/>
    <w:rsid w:val="00304D8A"/>
    <w:rsid w:val="00315EFC"/>
    <w:rsid w:val="00356746"/>
    <w:rsid w:val="00367786"/>
    <w:rsid w:val="003A382B"/>
    <w:rsid w:val="003A5777"/>
    <w:rsid w:val="003C0329"/>
    <w:rsid w:val="003E5129"/>
    <w:rsid w:val="003E5D72"/>
    <w:rsid w:val="003F406A"/>
    <w:rsid w:val="00402BE2"/>
    <w:rsid w:val="004053F3"/>
    <w:rsid w:val="0040697E"/>
    <w:rsid w:val="0042298E"/>
    <w:rsid w:val="00427434"/>
    <w:rsid w:val="00452270"/>
    <w:rsid w:val="00452EF2"/>
    <w:rsid w:val="00453CAD"/>
    <w:rsid w:val="0045690F"/>
    <w:rsid w:val="0048430D"/>
    <w:rsid w:val="00487882"/>
    <w:rsid w:val="004C18A4"/>
    <w:rsid w:val="004C1C8C"/>
    <w:rsid w:val="004C3DF8"/>
    <w:rsid w:val="004D2747"/>
    <w:rsid w:val="005006EA"/>
    <w:rsid w:val="00506442"/>
    <w:rsid w:val="00526A13"/>
    <w:rsid w:val="00543B02"/>
    <w:rsid w:val="00561482"/>
    <w:rsid w:val="005679A4"/>
    <w:rsid w:val="00584693"/>
    <w:rsid w:val="005C0ECF"/>
    <w:rsid w:val="005D7C4C"/>
    <w:rsid w:val="005E4BCB"/>
    <w:rsid w:val="00631253"/>
    <w:rsid w:val="0063130E"/>
    <w:rsid w:val="006414AE"/>
    <w:rsid w:val="006475FD"/>
    <w:rsid w:val="006526DB"/>
    <w:rsid w:val="00653663"/>
    <w:rsid w:val="00655E4C"/>
    <w:rsid w:val="00666642"/>
    <w:rsid w:val="00683CC1"/>
    <w:rsid w:val="00696302"/>
    <w:rsid w:val="006B16E9"/>
    <w:rsid w:val="006C4F20"/>
    <w:rsid w:val="006C6EE3"/>
    <w:rsid w:val="006D3E99"/>
    <w:rsid w:val="006F55A7"/>
    <w:rsid w:val="006F6F82"/>
    <w:rsid w:val="007026B0"/>
    <w:rsid w:val="007107C8"/>
    <w:rsid w:val="007376A7"/>
    <w:rsid w:val="007439CB"/>
    <w:rsid w:val="007505B2"/>
    <w:rsid w:val="00760800"/>
    <w:rsid w:val="0076135D"/>
    <w:rsid w:val="00773FDB"/>
    <w:rsid w:val="007827C9"/>
    <w:rsid w:val="00784172"/>
    <w:rsid w:val="007B0520"/>
    <w:rsid w:val="007B5563"/>
    <w:rsid w:val="007C1234"/>
    <w:rsid w:val="007E305D"/>
    <w:rsid w:val="007F4641"/>
    <w:rsid w:val="00812385"/>
    <w:rsid w:val="00835384"/>
    <w:rsid w:val="00851D28"/>
    <w:rsid w:val="00867C49"/>
    <w:rsid w:val="00886BD1"/>
    <w:rsid w:val="00890B2F"/>
    <w:rsid w:val="008A35FD"/>
    <w:rsid w:val="008B4627"/>
    <w:rsid w:val="008D23D0"/>
    <w:rsid w:val="008D6A2C"/>
    <w:rsid w:val="008E342F"/>
    <w:rsid w:val="008F5FAB"/>
    <w:rsid w:val="00905AFF"/>
    <w:rsid w:val="00922868"/>
    <w:rsid w:val="00925BD0"/>
    <w:rsid w:val="00974CFA"/>
    <w:rsid w:val="00977BC0"/>
    <w:rsid w:val="00986D9A"/>
    <w:rsid w:val="009915F2"/>
    <w:rsid w:val="00993D36"/>
    <w:rsid w:val="009A7895"/>
    <w:rsid w:val="009E196C"/>
    <w:rsid w:val="009F18A4"/>
    <w:rsid w:val="00A13DB9"/>
    <w:rsid w:val="00A13F08"/>
    <w:rsid w:val="00A23037"/>
    <w:rsid w:val="00A52620"/>
    <w:rsid w:val="00A62610"/>
    <w:rsid w:val="00A63487"/>
    <w:rsid w:val="00A66D96"/>
    <w:rsid w:val="00A7043B"/>
    <w:rsid w:val="00A80C16"/>
    <w:rsid w:val="00A80E7F"/>
    <w:rsid w:val="00A825A5"/>
    <w:rsid w:val="00AB3635"/>
    <w:rsid w:val="00AD021D"/>
    <w:rsid w:val="00AD2F7E"/>
    <w:rsid w:val="00AE00FE"/>
    <w:rsid w:val="00AE556F"/>
    <w:rsid w:val="00AE756B"/>
    <w:rsid w:val="00AE7F3D"/>
    <w:rsid w:val="00AF341D"/>
    <w:rsid w:val="00AF3F4C"/>
    <w:rsid w:val="00AF50D4"/>
    <w:rsid w:val="00B04290"/>
    <w:rsid w:val="00B21A8B"/>
    <w:rsid w:val="00B36DF7"/>
    <w:rsid w:val="00B370B5"/>
    <w:rsid w:val="00B422FD"/>
    <w:rsid w:val="00B47C6D"/>
    <w:rsid w:val="00B7217B"/>
    <w:rsid w:val="00B813F3"/>
    <w:rsid w:val="00BB0158"/>
    <w:rsid w:val="00BE0016"/>
    <w:rsid w:val="00BF0F05"/>
    <w:rsid w:val="00C01183"/>
    <w:rsid w:val="00C2202F"/>
    <w:rsid w:val="00C2522C"/>
    <w:rsid w:val="00C41A27"/>
    <w:rsid w:val="00C70879"/>
    <w:rsid w:val="00C81A5B"/>
    <w:rsid w:val="00C82466"/>
    <w:rsid w:val="00C9584F"/>
    <w:rsid w:val="00C9609F"/>
    <w:rsid w:val="00C9670B"/>
    <w:rsid w:val="00CB0262"/>
    <w:rsid w:val="00CC5333"/>
    <w:rsid w:val="00CE117B"/>
    <w:rsid w:val="00CE1439"/>
    <w:rsid w:val="00D00D50"/>
    <w:rsid w:val="00D0454D"/>
    <w:rsid w:val="00D13ADE"/>
    <w:rsid w:val="00D175D8"/>
    <w:rsid w:val="00D50D39"/>
    <w:rsid w:val="00D6459E"/>
    <w:rsid w:val="00D72A4C"/>
    <w:rsid w:val="00D8197B"/>
    <w:rsid w:val="00DB5159"/>
    <w:rsid w:val="00DF0DE6"/>
    <w:rsid w:val="00DF695E"/>
    <w:rsid w:val="00E0100E"/>
    <w:rsid w:val="00E44630"/>
    <w:rsid w:val="00E75B82"/>
    <w:rsid w:val="00E871C2"/>
    <w:rsid w:val="00E87255"/>
    <w:rsid w:val="00E92D8E"/>
    <w:rsid w:val="00ED278E"/>
    <w:rsid w:val="00ED342F"/>
    <w:rsid w:val="00EF7AAA"/>
    <w:rsid w:val="00F0560F"/>
    <w:rsid w:val="00F17731"/>
    <w:rsid w:val="00F317A6"/>
    <w:rsid w:val="00F32B3A"/>
    <w:rsid w:val="00F36E90"/>
    <w:rsid w:val="00F44DFD"/>
    <w:rsid w:val="00F568BC"/>
    <w:rsid w:val="00F641AF"/>
    <w:rsid w:val="00F736BA"/>
    <w:rsid w:val="00FA6053"/>
    <w:rsid w:val="00FB5E92"/>
    <w:rsid w:val="00FC2C1A"/>
    <w:rsid w:val="00FC5AC8"/>
    <w:rsid w:val="00FD029A"/>
    <w:rsid w:val="00FD7E11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209E54A"/>
  <w15:docId w15:val="{314192E7-ECA2-4890-AD85-24BA5D8A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2">
    <w:name w:val="WW8Num3z2"/>
    <w:rPr>
      <w:rFonts w:ascii="Times New Roman" w:hAnsi="Times New Roman" w:cs="Times New Roman"/>
      <w:sz w:val="20"/>
      <w:szCs w:val="20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0"/>
      <w:szCs w:val="20"/>
    </w:rPr>
  </w:style>
  <w:style w:type="character" w:customStyle="1" w:styleId="WW8Num7z2">
    <w:name w:val="WW8Num7z2"/>
    <w:rPr>
      <w:rFonts w:ascii="Times New Roman" w:hAnsi="Times New Roman" w:cs="Times New Roman"/>
      <w:sz w:val="20"/>
      <w:szCs w:val="20"/>
    </w:rPr>
  </w:style>
  <w:style w:type="character" w:customStyle="1" w:styleId="WW8Num9z2">
    <w:name w:val="WW8Num9z2"/>
    <w:rPr>
      <w:rFonts w:ascii="Times New Roman" w:hAnsi="Times New Roman" w:cs="Times New Roman"/>
      <w:sz w:val="20"/>
      <w:szCs w:val="20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3z1">
    <w:name w:val="WW8Num13z1"/>
    <w:rPr>
      <w:rFonts w:ascii="Symbol" w:hAnsi="Symbol"/>
      <w:color w:val="auto"/>
    </w:rPr>
  </w:style>
  <w:style w:type="character" w:customStyle="1" w:styleId="WW8Num15z2">
    <w:name w:val="WW8Num15z2"/>
    <w:rPr>
      <w:rFonts w:ascii="Times New Roman" w:hAnsi="Times New Roman" w:cs="Times New Roman"/>
      <w:sz w:val="20"/>
      <w:szCs w:val="20"/>
    </w:rPr>
  </w:style>
  <w:style w:type="character" w:customStyle="1" w:styleId="WW8Num16z1">
    <w:name w:val="WW8Num16z1"/>
    <w:rPr>
      <w:rFonts w:ascii="Symbol" w:hAnsi="Symbol"/>
      <w:color w:val="auto"/>
    </w:rPr>
  </w:style>
  <w:style w:type="character" w:customStyle="1" w:styleId="WW8Num17z2">
    <w:name w:val="WW8Num17z2"/>
    <w:rPr>
      <w:rFonts w:ascii="Times New Roman" w:hAnsi="Times New Roman" w:cs="Times New Roman"/>
      <w:sz w:val="20"/>
      <w:szCs w:val="20"/>
    </w:rPr>
  </w:style>
  <w:style w:type="character" w:customStyle="1" w:styleId="WW8Num19z2">
    <w:name w:val="WW8Num19z2"/>
    <w:rPr>
      <w:rFonts w:ascii="Times New Roman" w:hAnsi="Times New Roman" w:cs="Times New Roman"/>
      <w:sz w:val="20"/>
      <w:szCs w:val="20"/>
    </w:rPr>
  </w:style>
  <w:style w:type="character" w:customStyle="1" w:styleId="WW8Num20z2">
    <w:name w:val="WW8Num20z2"/>
    <w:rPr>
      <w:rFonts w:ascii="Times New Roman" w:hAnsi="Times New Roman" w:cs="Times New Roman"/>
      <w:sz w:val="20"/>
      <w:szCs w:val="20"/>
    </w:rPr>
  </w:style>
  <w:style w:type="character" w:customStyle="1" w:styleId="WW8Num21z2">
    <w:name w:val="WW8Num21z2"/>
    <w:rPr>
      <w:rFonts w:ascii="Times New Roman" w:hAnsi="Times New Roman" w:cs="Times New Roman"/>
      <w:sz w:val="20"/>
      <w:szCs w:val="20"/>
    </w:rPr>
  </w:style>
  <w:style w:type="character" w:customStyle="1" w:styleId="WW8Num24z0">
    <w:name w:val="WW8Num24z0"/>
    <w:rPr>
      <w:rFonts w:ascii="Symbol" w:hAnsi="Symbol"/>
      <w:color w:val="auto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2">
    <w:name w:val="WW8Num25z2"/>
    <w:rPr>
      <w:rFonts w:ascii="Times New Roman" w:hAnsi="Times New Roman" w:cs="Times New Roman"/>
      <w:sz w:val="20"/>
      <w:szCs w:val="20"/>
    </w:rPr>
  </w:style>
  <w:style w:type="character" w:customStyle="1" w:styleId="WW8Num26z2">
    <w:name w:val="WW8Num26z2"/>
    <w:rPr>
      <w:rFonts w:ascii="Times New Roman" w:hAnsi="Times New Roman" w:cs="Times New Roman"/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  <w:sz w:val="20"/>
      <w:szCs w:val="20"/>
    </w:rPr>
  </w:style>
  <w:style w:type="character" w:customStyle="1" w:styleId="WW8Num30z2">
    <w:name w:val="WW8Num30z2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Pr>
      <w:sz w:val="20"/>
      <w:szCs w:val="20"/>
    </w:rPr>
  </w:style>
  <w:style w:type="character" w:customStyle="1" w:styleId="WW8Num35z0">
    <w:name w:val="WW8Num35z0"/>
    <w:rPr>
      <w:rFonts w:ascii="Symbol" w:hAnsi="Symbol"/>
      <w:color w:val="auto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2">
    <w:name w:val="WW8Num37z2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sz w:val="20"/>
      <w:szCs w:val="20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6z0">
    <w:name w:val="WW8Num6z0"/>
    <w:rPr>
      <w:sz w:val="20"/>
      <w:szCs w:val="20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WW-Hyperlink">
    <w:name w:val="WW-Hyperlink"/>
    <w:rPr>
      <w:color w:val="0000FF"/>
      <w:u w:val="single"/>
    </w:rPr>
  </w:style>
  <w:style w:type="character" w:customStyle="1" w:styleId="WW-Hyperlink1">
    <w:name w:val="WW-Hyperlink1"/>
    <w:rPr>
      <w:color w:val="0000FF"/>
      <w:u w:val="single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Noeeu10ptiieoeiue">
    <w:name w:val="Noeeu 10 pt iieo?e?iue"/>
    <w:rPr>
      <w:rFonts w:ascii="Times New Roman" w:hAnsi="Times New Roman"/>
      <w:b/>
      <w:sz w:val="20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Pr>
      <w:sz w:val="24"/>
    </w:rPr>
  </w:style>
  <w:style w:type="paragraph" w:customStyle="1" w:styleId="ab">
    <w:name w:val="Îáû÷íûé"/>
    <w:pPr>
      <w:suppressAutoHyphens/>
    </w:pPr>
    <w:rPr>
      <w:rFonts w:eastAsia="Arial"/>
      <w:sz w:val="24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c">
    <w:name w:val="Title"/>
    <w:basedOn w:val="a"/>
    <w:next w:val="ad"/>
    <w:qFormat/>
    <w:pPr>
      <w:overflowPunct/>
      <w:autoSpaceDE/>
      <w:jc w:val="center"/>
      <w:textAlignment w:val="auto"/>
    </w:pPr>
    <w:rPr>
      <w:b/>
      <w:sz w:val="24"/>
    </w:rPr>
  </w:style>
  <w:style w:type="paragraph" w:styleId="ad">
    <w:name w:val="Subtitle"/>
    <w:basedOn w:val="12"/>
    <w:next w:val="a7"/>
    <w:qFormat/>
    <w:pPr>
      <w:jc w:val="center"/>
    </w:pPr>
    <w:rPr>
      <w:i/>
      <w:iCs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Название объекта1"/>
    <w:basedOn w:val="a"/>
    <w:next w:val="a"/>
    <w:pPr>
      <w:ind w:left="5529" w:right="283"/>
      <w:jc w:val="center"/>
    </w:pPr>
    <w:rPr>
      <w:i/>
      <w:sz w:val="40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character" w:customStyle="1" w:styleId="aa">
    <w:name w:val="Нижний колонтитул Знак"/>
    <w:link w:val="a9"/>
    <w:uiPriority w:val="99"/>
    <w:rsid w:val="00D13ADE"/>
    <w:rPr>
      <w:lang w:eastAsia="ar-SA"/>
    </w:rPr>
  </w:style>
  <w:style w:type="paragraph" w:styleId="af2">
    <w:name w:val="Balloon Text"/>
    <w:basedOn w:val="a"/>
    <w:link w:val="af3"/>
    <w:rsid w:val="00D13A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13ADE"/>
    <w:rPr>
      <w:rFonts w:ascii="Tahoma" w:hAnsi="Tahoma" w:cs="Tahoma"/>
      <w:sz w:val="16"/>
      <w:szCs w:val="16"/>
      <w:lang w:eastAsia="ar-SA"/>
    </w:rPr>
  </w:style>
  <w:style w:type="character" w:styleId="af4">
    <w:name w:val="annotation reference"/>
    <w:basedOn w:val="a0"/>
    <w:semiHidden/>
    <w:unhideWhenUsed/>
    <w:rsid w:val="00AB3635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AB3635"/>
  </w:style>
  <w:style w:type="character" w:customStyle="1" w:styleId="af6">
    <w:name w:val="Текст примечания Знак"/>
    <w:basedOn w:val="a0"/>
    <w:link w:val="af5"/>
    <w:semiHidden/>
    <w:rsid w:val="00AB3635"/>
    <w:rPr>
      <w:lang w:eastAsia="ar-SA"/>
    </w:rPr>
  </w:style>
  <w:style w:type="paragraph" w:styleId="af7">
    <w:name w:val="annotation subject"/>
    <w:basedOn w:val="af5"/>
    <w:next w:val="af5"/>
    <w:link w:val="af8"/>
    <w:semiHidden/>
    <w:unhideWhenUsed/>
    <w:rsid w:val="00AB3635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AB3635"/>
    <w:rPr>
      <w:b/>
      <w:bCs/>
      <w:lang w:eastAsia="ar-SA"/>
    </w:rPr>
  </w:style>
  <w:style w:type="table" w:styleId="af9">
    <w:name w:val="Table Grid"/>
    <w:basedOn w:val="a1"/>
    <w:rsid w:val="000F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B422FD"/>
    <w:rPr>
      <w:color w:val="0000FF" w:themeColor="hyperlink"/>
      <w:u w:val="single"/>
    </w:rPr>
  </w:style>
  <w:style w:type="character" w:styleId="afa">
    <w:name w:val="FollowedHyperlink"/>
    <w:basedOn w:val="a0"/>
    <w:semiHidden/>
    <w:unhideWhenUsed/>
    <w:rsid w:val="00DF0D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.gost.ru/fundmetrology/cm/resul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.fsa.gov.ru/ral/view/33522/applica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b@ki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 Р</vt:lpstr>
    </vt:vector>
  </TitlesOfParts>
  <Company>Аналитех</Company>
  <LinksUpToDate>false</LinksUpToDate>
  <CharactersWithSpaces>11873</CharactersWithSpaces>
  <SharedDoc>false</SharedDoc>
  <HLinks>
    <vt:vector size="12" baseType="variant"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mailto:info@testo.ru</vt:lpwstr>
      </vt:variant>
      <vt:variant>
        <vt:lpwstr/>
      </vt:variant>
      <vt:variant>
        <vt:i4>6160490</vt:i4>
      </vt:variant>
      <vt:variant>
        <vt:i4>0</vt:i4>
      </vt:variant>
      <vt:variant>
        <vt:i4>0</vt:i4>
      </vt:variant>
      <vt:variant>
        <vt:i4>5</vt:i4>
      </vt:variant>
      <vt:variant>
        <vt:lpwstr>mailto:info@info.ru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 Р</dc:title>
  <dc:creator>Вячеслав Тимохин</dc:creator>
  <cp:lastModifiedBy>Тимохин Вячеслав</cp:lastModifiedBy>
  <cp:revision>2</cp:revision>
  <cp:lastPrinted>2013-07-11T09:00:00Z</cp:lastPrinted>
  <dcterms:created xsi:type="dcterms:W3CDTF">2025-01-15T07:17:00Z</dcterms:created>
  <dcterms:modified xsi:type="dcterms:W3CDTF">2025-01-15T07:17:00Z</dcterms:modified>
</cp:coreProperties>
</file>